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1612" w:rsidRPr="0055454B" w:rsidRDefault="009F1612" w:rsidP="009F1612">
      <w:pPr>
        <w:spacing w:after="12"/>
        <w:ind w:right="-705"/>
        <w:rPr>
          <w:rFonts w:asciiTheme="majorBidi" w:hAnsiTheme="majorBidi" w:cstheme="majorBidi"/>
          <w:sz w:val="24"/>
          <w:szCs w:val="24"/>
        </w:rPr>
      </w:pPr>
      <w:r w:rsidRPr="0055454B">
        <w:rPr>
          <w:rFonts w:asciiTheme="majorBidi" w:hAnsiTheme="majorBidi" w:cstheme="majorBidi"/>
          <w:noProof/>
          <w:sz w:val="24"/>
          <w:szCs w:val="24"/>
          <w:lang w:val="en-GB" w:eastAsia="en-GB"/>
        </w:rPr>
        <mc:AlternateContent>
          <mc:Choice Requires="wps">
            <w:drawing>
              <wp:anchor distT="0" distB="0" distL="114300" distR="114300" simplePos="0" relativeHeight="251664384" behindDoc="0" locked="0" layoutInCell="1" allowOverlap="1" wp14:anchorId="51890295" wp14:editId="1034F310">
                <wp:simplePos x="0" y="0"/>
                <wp:positionH relativeFrom="column">
                  <wp:posOffset>-180975</wp:posOffset>
                </wp:positionH>
                <wp:positionV relativeFrom="paragraph">
                  <wp:posOffset>35560</wp:posOffset>
                </wp:positionV>
                <wp:extent cx="6038850" cy="1619250"/>
                <wp:effectExtent l="19050" t="14605" r="19050" b="1397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9F1612" w:rsidRDefault="009F1612" w:rsidP="009F1612">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9F1612" w:rsidRPr="00C03376" w:rsidRDefault="00292684" w:rsidP="009F1612">
                            <w:pPr>
                              <w:jc w:val="center"/>
                              <w:rPr>
                                <w:rFonts w:ascii="Copperplate Gothic Bold" w:hAnsi="Copperplate Gothic Bold"/>
                                <w:sz w:val="32"/>
                              </w:rPr>
                            </w:pPr>
                            <w:r>
                              <w:rPr>
                                <w:rFonts w:ascii="Copperplate Gothic Bold" w:hAnsi="Copperplate Gothic Bold"/>
                                <w:sz w:val="32"/>
                                <w:szCs w:val="32"/>
                              </w:rPr>
                              <w:t>Winter</w:t>
                            </w:r>
                            <w:r w:rsidR="0021166B">
                              <w:rPr>
                                <w:rFonts w:ascii="Copperplate Gothic Bold" w:hAnsi="Copperplate Gothic Bold"/>
                                <w:sz w:val="32"/>
                              </w:rPr>
                              <w:t>-2016</w:t>
                            </w:r>
                          </w:p>
                          <w:p w:rsidR="009F1612" w:rsidRPr="0021166B" w:rsidRDefault="0021166B" w:rsidP="00B87413">
                            <w:pPr>
                              <w:jc w:val="center"/>
                              <w:rPr>
                                <w:rFonts w:ascii="Copperplate Gothic Bold" w:hAnsi="Copperplate Gothic Bold"/>
                                <w:sz w:val="20"/>
                              </w:rPr>
                            </w:pPr>
                            <w:r>
                              <w:rPr>
                                <w:rFonts w:ascii="Copperplate Gothic Bold" w:hAnsi="Copperplate Gothic Bold"/>
                              </w:rPr>
                              <w:t>Monday</w:t>
                            </w:r>
                            <w:r>
                              <w:rPr>
                                <w:rFonts w:ascii="Copperplate Gothic Bold" w:hAnsi="Copperplate Gothic Bold"/>
                                <w:sz w:val="20"/>
                              </w:rPr>
                              <w:t xml:space="preserve"> </w:t>
                            </w:r>
                            <w:r w:rsidR="00B87413">
                              <w:rPr>
                                <w:rFonts w:ascii="Copperplate Gothic Bold" w:hAnsi="Copperplate Gothic Bold"/>
                              </w:rPr>
                              <w:t>December 19</w:t>
                            </w:r>
                            <w:r>
                              <w:rPr>
                                <w:rFonts w:ascii="Copperplate Gothic Bold" w:hAnsi="Copperplate Gothic Bold"/>
                              </w:rPr>
                              <w:t>, 2016</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1890295" id="_x0000_t202" coordsize="21600,21600" o:spt="202" path="m,l,21600r21600,l21600,xe">
                <v:stroke joinstyle="miter"/>
                <v:path gradientshapeok="t" o:connecttype="rect"/>
              </v:shapetype>
              <v:shape id="Text Box 6" o:spid="_x0000_s1026" type="#_x0000_t202" style="position:absolute;margin-left:-14.25pt;margin-top:2.8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" strokeweight="2pt">
                <v:textbox>
                  <w:txbxContent>
                    <w:p w:rsidR="009F1612" w:rsidRDefault="009F1612" w:rsidP="009F1612">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9F1612" w:rsidRPr="00C03376" w:rsidRDefault="00292684" w:rsidP="009F1612">
                      <w:pPr>
                        <w:jc w:val="center"/>
                        <w:rPr>
                          <w:rFonts w:ascii="Copperplate Gothic Bold" w:hAnsi="Copperplate Gothic Bold"/>
                          <w:sz w:val="32"/>
                        </w:rPr>
                      </w:pPr>
                      <w:r>
                        <w:rPr>
                          <w:rFonts w:ascii="Copperplate Gothic Bold" w:hAnsi="Copperplate Gothic Bold"/>
                          <w:sz w:val="32"/>
                          <w:szCs w:val="32"/>
                        </w:rPr>
                        <w:t>Winter</w:t>
                      </w:r>
                      <w:r w:rsidR="0021166B">
                        <w:rPr>
                          <w:rFonts w:ascii="Copperplate Gothic Bold" w:hAnsi="Copperplate Gothic Bold"/>
                          <w:sz w:val="32"/>
                        </w:rPr>
                        <w:t>-2016</w:t>
                      </w:r>
                    </w:p>
                    <w:p w:rsidR="009F1612" w:rsidRPr="0021166B" w:rsidRDefault="0021166B" w:rsidP="00B87413">
                      <w:pPr>
                        <w:jc w:val="center"/>
                        <w:rPr>
                          <w:rFonts w:ascii="Copperplate Gothic Bold" w:hAnsi="Copperplate Gothic Bold"/>
                          <w:sz w:val="20"/>
                        </w:rPr>
                      </w:pPr>
                      <w:r>
                        <w:rPr>
                          <w:rFonts w:ascii="Copperplate Gothic Bold" w:hAnsi="Copperplate Gothic Bold"/>
                        </w:rPr>
                        <w:t>Monday</w:t>
                      </w:r>
                      <w:r>
                        <w:rPr>
                          <w:rFonts w:ascii="Copperplate Gothic Bold" w:hAnsi="Copperplate Gothic Bold"/>
                          <w:sz w:val="20"/>
                        </w:rPr>
                        <w:t xml:space="preserve"> </w:t>
                      </w:r>
                      <w:r w:rsidR="00B87413">
                        <w:rPr>
                          <w:rFonts w:ascii="Copperplate Gothic Bold" w:hAnsi="Copperplate Gothic Bold"/>
                        </w:rPr>
                        <w:t>December 19</w:t>
                      </w:r>
                      <w:r>
                        <w:rPr>
                          <w:rFonts w:ascii="Copperplate Gothic Bold" w:hAnsi="Copperplate Gothic Bold"/>
                        </w:rPr>
                        <w:t>, 2016</w:t>
                      </w:r>
                    </w:p>
                  </w:txbxContent>
                </v:textbox>
              </v:shape>
            </w:pict>
          </mc:Fallback>
        </mc:AlternateContent>
      </w:r>
      <w:r w:rsidRPr="0055454B">
        <w:rPr>
          <w:rFonts w:asciiTheme="majorBidi" w:hAnsiTheme="majorBidi" w:cstheme="majorBidi"/>
          <w:sz w:val="24"/>
          <w:szCs w:val="24"/>
        </w:rPr>
        <w:t>A</w:t>
      </w:r>
    </w:p>
    <w:p w:rsidR="009F1612" w:rsidRPr="0055454B" w:rsidRDefault="009F1612" w:rsidP="009F1612">
      <w:pPr>
        <w:spacing w:after="12"/>
        <w:ind w:right="-705"/>
        <w:rPr>
          <w:rFonts w:asciiTheme="majorBidi" w:hAnsiTheme="majorBidi" w:cstheme="majorBidi"/>
          <w:sz w:val="24"/>
          <w:szCs w:val="24"/>
        </w:rPr>
      </w:pPr>
    </w:p>
    <w:p w:rsidR="009F1612" w:rsidRPr="0055454B" w:rsidRDefault="009F1612" w:rsidP="009F1612">
      <w:pPr>
        <w:spacing w:after="12"/>
        <w:ind w:right="-705"/>
        <w:rPr>
          <w:rFonts w:asciiTheme="majorBidi" w:hAnsiTheme="majorBidi" w:cstheme="majorBidi"/>
          <w:sz w:val="24"/>
          <w:szCs w:val="24"/>
        </w:rPr>
      </w:pPr>
    </w:p>
    <w:p w:rsidR="00B644E6" w:rsidRPr="00D32C45" w:rsidRDefault="009F1612" w:rsidP="00D32C45">
      <w:pPr>
        <w:shd w:val="clear" w:color="auto" w:fill="FFFFFF"/>
        <w:spacing w:after="12" w:line="270" w:lineRule="atLeast"/>
        <w:ind w:right="-705"/>
        <w:rPr>
          <w:rFonts w:asciiTheme="majorBidi" w:hAnsiTheme="majorBidi" w:cstheme="majorBidi"/>
          <w:color w:val="333333"/>
          <w:sz w:val="24"/>
          <w:szCs w:val="24"/>
        </w:rPr>
      </w:pPr>
      <w:r w:rsidRPr="0055454B">
        <w:rPr>
          <w:rFonts w:asciiTheme="majorBidi" w:hAnsiTheme="majorBidi" w:cstheme="majorBidi"/>
          <w:noProof/>
          <w:sz w:val="24"/>
          <w:szCs w:val="24"/>
          <w:lang w:val="en-GB" w:eastAsia="en-GB"/>
        </w:rPr>
        <mc:AlternateContent>
          <mc:Choice Requires="wps">
            <w:drawing>
              <wp:anchor distT="0" distB="0" distL="114300" distR="114300" simplePos="0" relativeHeight="251659264" behindDoc="0" locked="0" layoutInCell="1" allowOverlap="1" wp14:anchorId="5A5D53A0" wp14:editId="495DFE69">
                <wp:simplePos x="0" y="0"/>
                <wp:positionH relativeFrom="column">
                  <wp:posOffset>-180975</wp:posOffset>
                </wp:positionH>
                <wp:positionV relativeFrom="paragraph">
                  <wp:posOffset>1240155</wp:posOffset>
                </wp:positionV>
                <wp:extent cx="2895600" cy="1619250"/>
                <wp:effectExtent l="19050" t="19685" r="19050" b="1841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9F1612" w:rsidRDefault="009F1612" w:rsidP="009F1612">
                            <w:pPr>
                              <w:rPr>
                                <w:rFonts w:ascii="Berlin Sans FB Demi" w:hAnsi="Berlin Sans FB Demi"/>
                                <w:sz w:val="28"/>
                              </w:rPr>
                            </w:pPr>
                            <w:r>
                              <w:rPr>
                                <w:rFonts w:ascii="Berlin Sans FB Demi" w:hAnsi="Berlin Sans FB Demi"/>
                                <w:sz w:val="28"/>
                              </w:rPr>
                              <w:t>Student Name:</w:t>
                            </w:r>
                          </w:p>
                          <w:p w:rsidR="009F1612" w:rsidRDefault="009F1612" w:rsidP="009F1612">
                            <w:pPr>
                              <w:rPr>
                                <w:rFonts w:ascii="Berlin Sans FB Demi" w:hAnsi="Berlin Sans FB Demi"/>
                                <w:sz w:val="28"/>
                              </w:rPr>
                            </w:pPr>
                            <w:r>
                              <w:rPr>
                                <w:rFonts w:ascii="Berlin Sans FB Demi" w:hAnsi="Berlin Sans FB Demi"/>
                                <w:sz w:val="28"/>
                              </w:rPr>
                              <w:t>Registration Number:</w:t>
                            </w:r>
                          </w:p>
                          <w:p w:rsidR="009F1612" w:rsidRDefault="009F1612" w:rsidP="009F1612">
                            <w:pPr>
                              <w:rPr>
                                <w:rFonts w:ascii="Berlin Sans FB Demi" w:hAnsi="Berlin Sans FB Demi"/>
                                <w:sz w:val="28"/>
                              </w:rPr>
                            </w:pPr>
                            <w:r>
                              <w:rPr>
                                <w:rFonts w:ascii="Berlin Sans FB Demi" w:hAnsi="Berlin Sans FB Demi"/>
                                <w:sz w:val="28"/>
                              </w:rPr>
                              <w:t>Exam Center:</w:t>
                            </w:r>
                          </w:p>
                          <w:p w:rsidR="009F1612" w:rsidRDefault="009F1612" w:rsidP="009F1612">
                            <w:r>
                              <w:rPr>
                                <w:rFonts w:ascii="Berlin Sans FB Demi" w:hAnsi="Berlin Sans FB Demi"/>
                                <w:sz w:val="28"/>
                              </w:rPr>
                              <w:tab/>
                            </w:r>
                          </w:p>
                          <w:p w:rsidR="009F1612" w:rsidRDefault="009F1612" w:rsidP="009F1612">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A5D53A0" id="Text Box 5" o:spid="_x0000_s1027" type="#_x0000_t202" style="position:absolute;margin-left:-14.25pt;margin-top:97.6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" strokeweight="2pt">
                <v:textbox>
                  <w:txbxContent>
                    <w:p w:rsidR="009F1612" w:rsidRDefault="009F1612" w:rsidP="009F1612">
                      <w:pPr>
                        <w:rPr>
                          <w:rFonts w:ascii="Berlin Sans FB Demi" w:hAnsi="Berlin Sans FB Demi"/>
                          <w:sz w:val="28"/>
                        </w:rPr>
                      </w:pPr>
                      <w:r>
                        <w:rPr>
                          <w:rFonts w:ascii="Berlin Sans FB Demi" w:hAnsi="Berlin Sans FB Demi"/>
                          <w:sz w:val="28"/>
                        </w:rPr>
                        <w:t>Student Name:</w:t>
                      </w:r>
                    </w:p>
                    <w:p w:rsidR="009F1612" w:rsidRDefault="009F1612" w:rsidP="009F1612">
                      <w:pPr>
                        <w:rPr>
                          <w:rFonts w:ascii="Berlin Sans FB Demi" w:hAnsi="Berlin Sans FB Demi"/>
                          <w:sz w:val="28"/>
                        </w:rPr>
                      </w:pPr>
                      <w:r>
                        <w:rPr>
                          <w:rFonts w:ascii="Berlin Sans FB Demi" w:hAnsi="Berlin Sans FB Demi"/>
                          <w:sz w:val="28"/>
                        </w:rPr>
                        <w:t>Registration Number:</w:t>
                      </w:r>
                    </w:p>
                    <w:p w:rsidR="009F1612" w:rsidRDefault="009F1612" w:rsidP="009F1612">
                      <w:pPr>
                        <w:rPr>
                          <w:rFonts w:ascii="Berlin Sans FB Demi" w:hAnsi="Berlin Sans FB Demi"/>
                          <w:sz w:val="28"/>
                        </w:rPr>
                      </w:pPr>
                      <w:r>
                        <w:rPr>
                          <w:rFonts w:ascii="Berlin Sans FB Demi" w:hAnsi="Berlin Sans FB Demi"/>
                          <w:sz w:val="28"/>
                        </w:rPr>
                        <w:t>Exam Center:</w:t>
                      </w:r>
                    </w:p>
                    <w:p w:rsidR="009F1612" w:rsidRDefault="009F1612" w:rsidP="009F1612">
                      <w:r>
                        <w:rPr>
                          <w:rFonts w:ascii="Berlin Sans FB Demi" w:hAnsi="Berlin Sans FB Demi"/>
                          <w:sz w:val="28"/>
                        </w:rPr>
                        <w:tab/>
                      </w:r>
                    </w:p>
                    <w:p w:rsidR="009F1612" w:rsidRDefault="009F1612" w:rsidP="009F1612">
                      <w:pPr>
                        <w:jc w:val="center"/>
                      </w:pPr>
                      <w:r>
                        <w:rPr>
                          <w:rFonts w:ascii="Berlin Sans FB Demi" w:hAnsi="Berlin Sans FB Demi"/>
                          <w:sz w:val="28"/>
                        </w:rPr>
                        <w:tab/>
                      </w:r>
                    </w:p>
                  </w:txbxContent>
                </v:textbox>
              </v:shape>
            </w:pict>
          </mc:Fallback>
        </mc:AlternateContent>
      </w:r>
      <w:r w:rsidRPr="0055454B">
        <w:rPr>
          <w:rFonts w:asciiTheme="majorBidi" w:hAnsiTheme="majorBidi" w:cstheme="majorBidi"/>
          <w:noProof/>
          <w:sz w:val="24"/>
          <w:szCs w:val="24"/>
          <w:lang w:val="en-GB" w:eastAsia="en-GB"/>
        </w:rPr>
        <mc:AlternateContent>
          <mc:Choice Requires="wps">
            <w:drawing>
              <wp:anchor distT="0" distB="0" distL="114300" distR="114300" simplePos="0" relativeHeight="251660288" behindDoc="0" locked="0" layoutInCell="1" allowOverlap="1" wp14:anchorId="35F5E174" wp14:editId="34D6FAC7">
                <wp:simplePos x="0" y="0"/>
                <wp:positionH relativeFrom="column">
                  <wp:posOffset>2962275</wp:posOffset>
                </wp:positionH>
                <wp:positionV relativeFrom="paragraph">
                  <wp:posOffset>1240155</wp:posOffset>
                </wp:positionV>
                <wp:extent cx="2895600" cy="1619250"/>
                <wp:effectExtent l="19050" t="19685" r="19050" b="1841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9F1612" w:rsidRDefault="009F1612" w:rsidP="009F1612">
                            <w:pPr>
                              <w:jc w:val="center"/>
                              <w:rPr>
                                <w:rFonts w:ascii="Berlin Sans FB Demi" w:hAnsi="Berlin Sans FB Demi"/>
                              </w:rPr>
                            </w:pPr>
                            <w:r>
                              <w:rPr>
                                <w:rFonts w:ascii="Berlin Sans FB Demi" w:hAnsi="Berlin Sans FB Demi"/>
                                <w:sz w:val="28"/>
                              </w:rPr>
                              <w:t>SKILLS</w:t>
                            </w:r>
                          </w:p>
                          <w:p w:rsidR="009F1612" w:rsidRDefault="009F1612" w:rsidP="009F1612">
                            <w:pPr>
                              <w:jc w:val="center"/>
                              <w:rPr>
                                <w:rFonts w:ascii="Berlin Sans FB Demi" w:hAnsi="Berlin Sans FB Demi"/>
                              </w:rPr>
                            </w:pPr>
                            <w:r>
                              <w:rPr>
                                <w:rFonts w:ascii="Berlin Sans FB Demi" w:hAnsi="Berlin Sans FB Demi"/>
                              </w:rPr>
                              <w:t>Course Code</w:t>
                            </w:r>
                          </w:p>
                          <w:p w:rsidR="009F1612" w:rsidRPr="0064080D" w:rsidRDefault="009F1612" w:rsidP="009F1612">
                            <w:pPr>
                              <w:jc w:val="center"/>
                              <w:rPr>
                                <w:rFonts w:ascii="Algerian" w:hAnsi="Algerian"/>
                                <w:sz w:val="32"/>
                              </w:rPr>
                            </w:pPr>
                            <w:r w:rsidRPr="0064080D">
                              <w:rPr>
                                <w:rFonts w:ascii="Algerian" w:hAnsi="Algerian"/>
                                <w:sz w:val="32"/>
                              </w:rPr>
                              <w:t>S-</w:t>
                            </w:r>
                            <w:r>
                              <w:rPr>
                                <w:rFonts w:ascii="Algerian" w:hAnsi="Algerian"/>
                                <w:sz w:val="32"/>
                              </w:rPr>
                              <w:t>403</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5F5E174" id="Text Box 4" o:spid="_x0000_s1028" type="#_x0000_t202" style="position:absolute;margin-left:233.25pt;margin-top:97.65pt;width:228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2k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" strokeweight="2pt">
                <v:textbox>
                  <w:txbxContent>
                    <w:p w:rsidR="009F1612" w:rsidRDefault="009F1612" w:rsidP="009F1612">
                      <w:pPr>
                        <w:jc w:val="center"/>
                        <w:rPr>
                          <w:rFonts w:ascii="Berlin Sans FB Demi" w:hAnsi="Berlin Sans FB Demi"/>
                        </w:rPr>
                      </w:pPr>
                      <w:r>
                        <w:rPr>
                          <w:rFonts w:ascii="Berlin Sans FB Demi" w:hAnsi="Berlin Sans FB Demi"/>
                          <w:sz w:val="28"/>
                        </w:rPr>
                        <w:t>SKILLS</w:t>
                      </w:r>
                    </w:p>
                    <w:p w:rsidR="009F1612" w:rsidRDefault="009F1612" w:rsidP="009F1612">
                      <w:pPr>
                        <w:jc w:val="center"/>
                        <w:rPr>
                          <w:rFonts w:ascii="Berlin Sans FB Demi" w:hAnsi="Berlin Sans FB Demi"/>
                        </w:rPr>
                      </w:pPr>
                      <w:r>
                        <w:rPr>
                          <w:rFonts w:ascii="Berlin Sans FB Demi" w:hAnsi="Berlin Sans FB Demi"/>
                        </w:rPr>
                        <w:t>Course Code</w:t>
                      </w:r>
                    </w:p>
                    <w:p w:rsidR="009F1612" w:rsidRPr="0064080D" w:rsidRDefault="009F1612" w:rsidP="009F1612">
                      <w:pPr>
                        <w:jc w:val="center"/>
                        <w:rPr>
                          <w:rFonts w:ascii="Algerian" w:hAnsi="Algerian"/>
                          <w:sz w:val="32"/>
                        </w:rPr>
                      </w:pPr>
                      <w:r w:rsidRPr="0064080D">
                        <w:rPr>
                          <w:rFonts w:ascii="Algerian" w:hAnsi="Algerian"/>
                          <w:sz w:val="32"/>
                        </w:rPr>
                        <w:t>S-</w:t>
                      </w:r>
                      <w:r>
                        <w:rPr>
                          <w:rFonts w:ascii="Algerian" w:hAnsi="Algerian"/>
                          <w:sz w:val="32"/>
                        </w:rPr>
                        <w:t>403</w:t>
                      </w:r>
                    </w:p>
                  </w:txbxContent>
                </v:textbox>
              </v:shape>
            </w:pict>
          </mc:Fallback>
        </mc:AlternateContent>
      </w:r>
      <w:r w:rsidRPr="0055454B">
        <w:rPr>
          <w:rFonts w:asciiTheme="majorBidi" w:hAnsiTheme="majorBidi" w:cstheme="majorBidi"/>
          <w:noProof/>
          <w:sz w:val="24"/>
          <w:szCs w:val="24"/>
          <w:lang w:val="en-GB" w:eastAsia="en-GB"/>
        </w:rPr>
        <mc:AlternateContent>
          <mc:Choice Requires="wps">
            <w:drawing>
              <wp:anchor distT="0" distB="0" distL="114300" distR="114300" simplePos="0" relativeHeight="251661312" behindDoc="0" locked="0" layoutInCell="1" allowOverlap="1" wp14:anchorId="365F83C1" wp14:editId="094E4654">
                <wp:simplePos x="0" y="0"/>
                <wp:positionH relativeFrom="column">
                  <wp:posOffset>-180975</wp:posOffset>
                </wp:positionH>
                <wp:positionV relativeFrom="paragraph">
                  <wp:posOffset>3107055</wp:posOffset>
                </wp:positionV>
                <wp:extent cx="6038850" cy="1619250"/>
                <wp:effectExtent l="19050" t="19685" r="19050" b="1841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9F1612" w:rsidRPr="00A17EEC" w:rsidRDefault="009F1612" w:rsidP="009F1612">
                            <w:pPr>
                              <w:jc w:val="center"/>
                              <w:rPr>
                                <w:rFonts w:ascii="Copperplate Gothic Bold" w:hAnsi="Copperplate Gothic Bold"/>
                                <w:sz w:val="40"/>
                                <w:szCs w:val="40"/>
                              </w:rPr>
                            </w:pPr>
                          </w:p>
                          <w:p w:rsidR="009F1612" w:rsidRDefault="009F1612" w:rsidP="009F1612">
                            <w:pPr>
                              <w:jc w:val="center"/>
                              <w:rPr>
                                <w:rFonts w:ascii="Copperplate Gothic Bold" w:hAnsi="Copperplate Gothic Bold"/>
                                <w:sz w:val="40"/>
                                <w:szCs w:val="40"/>
                              </w:rPr>
                            </w:pPr>
                            <w:r>
                              <w:rPr>
                                <w:rFonts w:ascii="Copperplate Gothic Bold" w:hAnsi="Copperplate Gothic Bold"/>
                                <w:sz w:val="40"/>
                                <w:szCs w:val="40"/>
                              </w:rPr>
                              <w:t>Financial and Corporate Reporting</w:t>
                            </w:r>
                          </w:p>
                          <w:p w:rsidR="004E7F08" w:rsidRDefault="004E7F08" w:rsidP="009F1612">
                            <w:pPr>
                              <w:jc w:val="center"/>
                              <w:rPr>
                                <w:rFonts w:ascii="Copperplate Gothic Bold" w:hAnsi="Copperplate Gothic Bold"/>
                                <w:sz w:val="40"/>
                                <w:szCs w:val="40"/>
                              </w:rPr>
                            </w:pPr>
                            <w:r>
                              <w:rPr>
                                <w:rFonts w:ascii="Copperplate Gothic Bold" w:hAnsi="Copperplate Gothic Bold"/>
                                <w:sz w:val="40"/>
                                <w:szCs w:val="40"/>
                              </w:rPr>
                              <w:t>Solution</w:t>
                            </w:r>
                          </w:p>
                          <w:p w:rsidR="009F1612" w:rsidRPr="00A17EEC" w:rsidRDefault="009F1612" w:rsidP="009F1612">
                            <w:pPr>
                              <w:jc w:val="center"/>
                              <w:rPr>
                                <w:rFonts w:ascii="Copperplate Gothic Bold" w:hAnsi="Copperplate Gothic Bold"/>
                                <w:sz w:val="40"/>
                                <w:szCs w:val="4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65F83C1" id="_x0000_t202" coordsize="21600,21600" o:spt="202" path="m,l,21600r21600,l21600,xe">
                <v:stroke joinstyle="miter"/>
                <v:path gradientshapeok="t" o:connecttype="rect"/>
              </v:shapetype>
              <v:shape id="Text Box 3" o:spid="_x0000_s1029" type="#_x0000_t202" style="position:absolute;margin-left:-14.25pt;margin-top:244.65pt;width:475.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5tfLA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" strokeweight="2pt">
                <v:textbox>
                  <w:txbxContent>
                    <w:p w:rsidR="009F1612" w:rsidRPr="00A17EEC" w:rsidRDefault="009F1612" w:rsidP="009F1612">
                      <w:pPr>
                        <w:jc w:val="center"/>
                        <w:rPr>
                          <w:rFonts w:ascii="Copperplate Gothic Bold" w:hAnsi="Copperplate Gothic Bold"/>
                          <w:sz w:val="40"/>
                          <w:szCs w:val="40"/>
                        </w:rPr>
                      </w:pPr>
                    </w:p>
                    <w:p w:rsidR="009F1612" w:rsidRDefault="009F1612" w:rsidP="009F1612">
                      <w:pPr>
                        <w:jc w:val="center"/>
                        <w:rPr>
                          <w:rFonts w:ascii="Copperplate Gothic Bold" w:hAnsi="Copperplate Gothic Bold"/>
                          <w:sz w:val="40"/>
                          <w:szCs w:val="40"/>
                        </w:rPr>
                      </w:pPr>
                      <w:r>
                        <w:rPr>
                          <w:rFonts w:ascii="Copperplate Gothic Bold" w:hAnsi="Copperplate Gothic Bold"/>
                          <w:sz w:val="40"/>
                          <w:szCs w:val="40"/>
                        </w:rPr>
                        <w:t>Financial and Corporate Reporting</w:t>
                      </w:r>
                    </w:p>
                    <w:p w:rsidR="004E7F08" w:rsidRDefault="004E7F08" w:rsidP="009F1612">
                      <w:pPr>
                        <w:jc w:val="center"/>
                        <w:rPr>
                          <w:rFonts w:ascii="Copperplate Gothic Bold" w:hAnsi="Copperplate Gothic Bold"/>
                          <w:sz w:val="40"/>
                          <w:szCs w:val="40"/>
                        </w:rPr>
                      </w:pPr>
                      <w:r>
                        <w:rPr>
                          <w:rFonts w:ascii="Copperplate Gothic Bold" w:hAnsi="Copperplate Gothic Bold"/>
                          <w:sz w:val="40"/>
                          <w:szCs w:val="40"/>
                        </w:rPr>
                        <w:t>Solution</w:t>
                      </w:r>
                    </w:p>
                    <w:p w:rsidR="009F1612" w:rsidRPr="00A17EEC" w:rsidRDefault="009F1612" w:rsidP="009F1612">
                      <w:pPr>
                        <w:jc w:val="center"/>
                        <w:rPr>
                          <w:rFonts w:ascii="Copperplate Gothic Bold" w:hAnsi="Copperplate Gothic Bold"/>
                          <w:sz w:val="40"/>
                          <w:szCs w:val="40"/>
                        </w:rPr>
                      </w:pPr>
                    </w:p>
                  </w:txbxContent>
                </v:textbox>
              </v:shape>
            </w:pict>
          </mc:Fallback>
        </mc:AlternateContent>
      </w:r>
      <w:r w:rsidRPr="0055454B">
        <w:rPr>
          <w:rFonts w:asciiTheme="majorBidi" w:hAnsiTheme="majorBidi" w:cstheme="majorBidi"/>
          <w:noProof/>
          <w:sz w:val="24"/>
          <w:szCs w:val="24"/>
          <w:lang w:val="en-GB" w:eastAsia="en-GB"/>
        </w:rPr>
        <mc:AlternateContent>
          <mc:Choice Requires="wps">
            <w:drawing>
              <wp:anchor distT="0" distB="0" distL="114300" distR="114300" simplePos="0" relativeHeight="251662336" behindDoc="0" locked="0" layoutInCell="1" allowOverlap="1" wp14:anchorId="1AECB55F" wp14:editId="05F6C17A">
                <wp:simplePos x="0" y="0"/>
                <wp:positionH relativeFrom="column">
                  <wp:posOffset>-180975</wp:posOffset>
                </wp:positionH>
                <wp:positionV relativeFrom="paragraph">
                  <wp:posOffset>4869180</wp:posOffset>
                </wp:positionV>
                <wp:extent cx="2895600" cy="1619250"/>
                <wp:effectExtent l="19050" t="19685" r="19050" b="184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9F1612" w:rsidRDefault="009F1612" w:rsidP="009F1612">
                            <w:pPr>
                              <w:rPr>
                                <w:rFonts w:ascii="Arial" w:hAnsi="Arial"/>
                                <w:b/>
                                <w:sz w:val="18"/>
                              </w:rPr>
                            </w:pPr>
                          </w:p>
                          <w:p w:rsidR="009F1612" w:rsidRPr="00C03376" w:rsidRDefault="009F1612" w:rsidP="009F1612">
                            <w:pPr>
                              <w:rPr>
                                <w:rFonts w:ascii="Arial" w:hAnsi="Arial"/>
                                <w:b/>
                                <w:sz w:val="18"/>
                              </w:rPr>
                            </w:pPr>
                            <w:r w:rsidRPr="00C03376">
                              <w:rPr>
                                <w:rFonts w:ascii="Arial" w:hAnsi="Arial"/>
                                <w:b/>
                                <w:sz w:val="18"/>
                              </w:rPr>
                              <w:t>Time allowed</w:t>
                            </w:r>
                          </w:p>
                          <w:p w:rsidR="009F1612" w:rsidRPr="00C03376" w:rsidRDefault="009F1612" w:rsidP="009F1612">
                            <w:pPr>
                              <w:rPr>
                                <w:rFonts w:ascii="Arial" w:hAnsi="Arial"/>
                                <w:sz w:val="18"/>
                              </w:rPr>
                            </w:pPr>
                            <w:r>
                              <w:rPr>
                                <w:rFonts w:ascii="Arial" w:hAnsi="Arial"/>
                                <w:sz w:val="18"/>
                              </w:rPr>
                              <w:t>1 hour</w:t>
                            </w:r>
                          </w:p>
                          <w:p w:rsidR="009F1612" w:rsidRPr="00905C83" w:rsidRDefault="009F1612" w:rsidP="009F1612">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AECB55F" id="Text Box 2" o:spid="_x0000_s1030" type="#_x0000_t202" style="position:absolute;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" strokeweight="2pt">
                <v:textbox>
                  <w:txbxContent>
                    <w:p w:rsidR="009F1612" w:rsidRDefault="009F1612" w:rsidP="009F1612">
                      <w:pPr>
                        <w:rPr>
                          <w:rFonts w:ascii="Arial" w:hAnsi="Arial"/>
                          <w:b/>
                          <w:sz w:val="18"/>
                        </w:rPr>
                      </w:pPr>
                    </w:p>
                    <w:p w:rsidR="009F1612" w:rsidRPr="00C03376" w:rsidRDefault="009F1612" w:rsidP="009F1612">
                      <w:pPr>
                        <w:rPr>
                          <w:rFonts w:ascii="Arial" w:hAnsi="Arial"/>
                          <w:b/>
                          <w:sz w:val="18"/>
                        </w:rPr>
                      </w:pPr>
                      <w:r w:rsidRPr="00C03376">
                        <w:rPr>
                          <w:rFonts w:ascii="Arial" w:hAnsi="Arial"/>
                          <w:b/>
                          <w:sz w:val="18"/>
                        </w:rPr>
                        <w:t>Time allowed</w:t>
                      </w:r>
                    </w:p>
                    <w:p w:rsidR="009F1612" w:rsidRPr="00C03376" w:rsidRDefault="009F1612" w:rsidP="009F1612">
                      <w:pPr>
                        <w:rPr>
                          <w:rFonts w:ascii="Arial" w:hAnsi="Arial"/>
                          <w:sz w:val="18"/>
                        </w:rPr>
                      </w:pPr>
                      <w:r>
                        <w:rPr>
                          <w:rFonts w:ascii="Arial" w:hAnsi="Arial"/>
                          <w:sz w:val="18"/>
                        </w:rPr>
                        <w:t>1 hour</w:t>
                      </w:r>
                    </w:p>
                    <w:p w:rsidR="009F1612" w:rsidRPr="00905C83" w:rsidRDefault="009F1612" w:rsidP="009F1612">
                      <w:pPr>
                        <w:rPr>
                          <w:rFonts w:ascii="Arial" w:hAnsi="Arial"/>
                        </w:rPr>
                      </w:pPr>
                    </w:p>
                  </w:txbxContent>
                </v:textbox>
              </v:shape>
            </w:pict>
          </mc:Fallback>
        </mc:AlternateContent>
      </w:r>
      <w:r w:rsidRPr="0055454B">
        <w:rPr>
          <w:rFonts w:asciiTheme="majorBidi" w:hAnsiTheme="majorBidi" w:cstheme="majorBidi"/>
          <w:noProof/>
          <w:sz w:val="24"/>
          <w:szCs w:val="24"/>
          <w:lang w:val="en-GB" w:eastAsia="en-GB"/>
        </w:rPr>
        <mc:AlternateContent>
          <mc:Choice Requires="wps">
            <w:drawing>
              <wp:anchor distT="0" distB="0" distL="114300" distR="114300" simplePos="0" relativeHeight="251663360" behindDoc="0" locked="0" layoutInCell="1" allowOverlap="1" wp14:anchorId="66690F21" wp14:editId="67764C76">
                <wp:simplePos x="0" y="0"/>
                <wp:positionH relativeFrom="column">
                  <wp:posOffset>2962275</wp:posOffset>
                </wp:positionH>
                <wp:positionV relativeFrom="paragraph">
                  <wp:posOffset>4878705</wp:posOffset>
                </wp:positionV>
                <wp:extent cx="2895600" cy="1619250"/>
                <wp:effectExtent l="19050" t="19685" r="19050" b="184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9F1612" w:rsidRDefault="009F1612" w:rsidP="009F1612">
                            <w:pPr>
                              <w:autoSpaceDE w:val="0"/>
                              <w:autoSpaceDN w:val="0"/>
                              <w:adjustRightInd w:val="0"/>
                              <w:jc w:val="both"/>
                              <w:rPr>
                                <w:rFonts w:ascii="Arial" w:hAnsi="Arial"/>
                                <w:b/>
                                <w:bCs/>
                                <w:sz w:val="18"/>
                              </w:rPr>
                            </w:pPr>
                            <w:r w:rsidRPr="00C03376">
                              <w:rPr>
                                <w:rFonts w:ascii="Arial" w:hAnsi="Arial"/>
                                <w:b/>
                                <w:bCs/>
                                <w:sz w:val="18"/>
                              </w:rPr>
                              <w:t>Notes:</w:t>
                            </w:r>
                          </w:p>
                          <w:p w:rsidR="009F1612" w:rsidRPr="00410AD5" w:rsidRDefault="009F1612" w:rsidP="00AE3AC6">
                            <w:pPr>
                              <w:pStyle w:val="ListParagraph"/>
                              <w:numPr>
                                <w:ilvl w:val="0"/>
                                <w:numId w:val="1"/>
                              </w:numPr>
                              <w:autoSpaceDE w:val="0"/>
                              <w:autoSpaceDN w:val="0"/>
                              <w:adjustRightInd w:val="0"/>
                              <w:spacing w:after="0" w:line="240" w:lineRule="auto"/>
                              <w:jc w:val="both"/>
                              <w:rPr>
                                <w:rFonts w:ascii="Arial" w:hAnsi="Arial"/>
                                <w:sz w:val="18"/>
                              </w:rPr>
                            </w:pPr>
                            <w:r w:rsidRPr="00410AD5">
                              <w:rPr>
                                <w:rFonts w:ascii="Arial" w:hAnsi="Arial"/>
                                <w:sz w:val="18"/>
                              </w:rPr>
                              <w:t xml:space="preserve">Attempt </w:t>
                            </w:r>
                            <w:r>
                              <w:rPr>
                                <w:rFonts w:ascii="Arial" w:hAnsi="Arial"/>
                                <w:sz w:val="18"/>
                              </w:rPr>
                              <w:t>all</w:t>
                            </w:r>
                            <w:r w:rsidRPr="00410AD5">
                              <w:rPr>
                                <w:rFonts w:ascii="Arial" w:hAnsi="Arial"/>
                                <w:sz w:val="18"/>
                              </w:rPr>
                              <w:t xml:space="preserve"> questions. Al</w:t>
                            </w:r>
                            <w:r>
                              <w:rPr>
                                <w:rFonts w:ascii="Arial" w:hAnsi="Arial"/>
                                <w:sz w:val="18"/>
                              </w:rPr>
                              <w:t>l questions carry equal marks.</w:t>
                            </w:r>
                            <w:r w:rsidRPr="00410AD5">
                              <w:rPr>
                                <w:rFonts w:ascii="Arial" w:hAnsi="Arial"/>
                                <w:sz w:val="18"/>
                              </w:rPr>
                              <w:t xml:space="preserve"> </w:t>
                            </w:r>
                          </w:p>
                          <w:p w:rsidR="009F1612" w:rsidRDefault="009F1612" w:rsidP="009F1612">
                            <w:pPr>
                              <w:autoSpaceDE w:val="0"/>
                              <w:autoSpaceDN w:val="0"/>
                              <w:adjustRightInd w:val="0"/>
                              <w:spacing w:after="0" w:line="240" w:lineRule="auto"/>
                              <w:ind w:left="426"/>
                              <w:jc w:val="both"/>
                              <w:rPr>
                                <w:rFonts w:ascii="Arial" w:hAnsi="Arial"/>
                                <w:sz w:val="18"/>
                              </w:rPr>
                            </w:pPr>
                          </w:p>
                          <w:p w:rsidR="009F1612" w:rsidRPr="00410AD5" w:rsidRDefault="009F1612" w:rsidP="00AE3AC6">
                            <w:pPr>
                              <w:pStyle w:val="ListParagraph"/>
                              <w:numPr>
                                <w:ilvl w:val="0"/>
                                <w:numId w:val="1"/>
                              </w:numPr>
                              <w:autoSpaceDE w:val="0"/>
                              <w:autoSpaceDN w:val="0"/>
                              <w:adjustRightInd w:val="0"/>
                              <w:spacing w:after="0" w:line="240" w:lineRule="auto"/>
                              <w:jc w:val="both"/>
                              <w:rPr>
                                <w:rFonts w:ascii="Arial" w:hAnsi="Arial"/>
                                <w:sz w:val="18"/>
                              </w:rPr>
                            </w:pPr>
                            <w:r>
                              <w:rPr>
                                <w:rFonts w:ascii="Arial" w:hAnsi="Arial"/>
                                <w:sz w:val="18"/>
                              </w:rPr>
                              <w:t>Highlight the correct answer. Do not reproduce the question.</w:t>
                            </w:r>
                            <w:r w:rsidRPr="00410AD5">
                              <w:rPr>
                                <w:rFonts w:ascii="Arial" w:hAnsi="Arial"/>
                                <w:sz w:val="18"/>
                              </w:rPr>
                              <w:t xml:space="preserve"> </w:t>
                            </w:r>
                          </w:p>
                          <w:p w:rsidR="009F1612" w:rsidRPr="00E02467" w:rsidRDefault="009F1612" w:rsidP="009F1612">
                            <w:pPr>
                              <w:autoSpaceDE w:val="0"/>
                              <w:autoSpaceDN w:val="0"/>
                              <w:adjustRightInd w:val="0"/>
                              <w:spacing w:after="0" w:line="240" w:lineRule="auto"/>
                              <w:jc w:val="both"/>
                              <w:rPr>
                                <w:rFonts w:ascii="Arial" w:hAnsi="Arial"/>
                                <w:sz w:val="14"/>
                                <w:szCs w:val="18"/>
                              </w:rPr>
                            </w:pPr>
                          </w:p>
                          <w:p w:rsidR="009F1612" w:rsidRPr="00E02467" w:rsidRDefault="009F1612" w:rsidP="00AE3AC6">
                            <w:pPr>
                              <w:pStyle w:val="ListParagraph"/>
                              <w:numPr>
                                <w:ilvl w:val="0"/>
                                <w:numId w:val="1"/>
                              </w:numPr>
                              <w:spacing w:after="200" w:line="276" w:lineRule="auto"/>
                              <w:jc w:val="both"/>
                              <w:rPr>
                                <w:rFonts w:ascii="Arial" w:hAnsi="Arial"/>
                                <w:sz w:val="20"/>
                                <w:szCs w:val="18"/>
                              </w:rPr>
                            </w:pPr>
                            <w:r w:rsidRPr="00E02467">
                              <w:rPr>
                                <w:rFonts w:ascii="Arial" w:hAnsi="Arial"/>
                                <w:sz w:val="20"/>
                                <w:szCs w:val="18"/>
                              </w:rPr>
                              <w:t>Return the exam</w:t>
                            </w:r>
                            <w:r>
                              <w:rPr>
                                <w:rFonts w:ascii="Arial" w:hAnsi="Arial"/>
                                <w:sz w:val="20"/>
                                <w:szCs w:val="18"/>
                              </w:rPr>
                              <w:t xml:space="preserve"> paper on time, late submission would not be accepted.</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6690F21" id="Text Box 1" o:spid="_x0000_s1031" type="#_x0000_t202" style="position:absolute;margin-left:233.25pt;margin-top:384.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RU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" strokeweight="2pt">
                <v:textbox>
                  <w:txbxContent>
                    <w:p w:rsidR="009F1612" w:rsidRDefault="009F1612" w:rsidP="009F1612">
                      <w:pPr>
                        <w:autoSpaceDE w:val="0"/>
                        <w:autoSpaceDN w:val="0"/>
                        <w:adjustRightInd w:val="0"/>
                        <w:jc w:val="both"/>
                        <w:rPr>
                          <w:rFonts w:ascii="Arial" w:hAnsi="Arial"/>
                          <w:b/>
                          <w:bCs/>
                          <w:sz w:val="18"/>
                        </w:rPr>
                      </w:pPr>
                      <w:r w:rsidRPr="00C03376">
                        <w:rPr>
                          <w:rFonts w:ascii="Arial" w:hAnsi="Arial"/>
                          <w:b/>
                          <w:bCs/>
                          <w:sz w:val="18"/>
                        </w:rPr>
                        <w:t>Notes:</w:t>
                      </w:r>
                    </w:p>
                    <w:p w:rsidR="009F1612" w:rsidRPr="00410AD5" w:rsidRDefault="009F1612" w:rsidP="00AE3AC6">
                      <w:pPr>
                        <w:pStyle w:val="ListParagraph"/>
                        <w:numPr>
                          <w:ilvl w:val="0"/>
                          <w:numId w:val="1"/>
                        </w:numPr>
                        <w:autoSpaceDE w:val="0"/>
                        <w:autoSpaceDN w:val="0"/>
                        <w:adjustRightInd w:val="0"/>
                        <w:spacing w:after="0" w:line="240" w:lineRule="auto"/>
                        <w:jc w:val="both"/>
                        <w:rPr>
                          <w:rFonts w:ascii="Arial" w:hAnsi="Arial"/>
                          <w:sz w:val="18"/>
                        </w:rPr>
                      </w:pPr>
                      <w:r w:rsidRPr="00410AD5">
                        <w:rPr>
                          <w:rFonts w:ascii="Arial" w:hAnsi="Arial"/>
                          <w:sz w:val="18"/>
                        </w:rPr>
                        <w:t xml:space="preserve">Attempt </w:t>
                      </w:r>
                      <w:r>
                        <w:rPr>
                          <w:rFonts w:ascii="Arial" w:hAnsi="Arial"/>
                          <w:sz w:val="18"/>
                        </w:rPr>
                        <w:t>all</w:t>
                      </w:r>
                      <w:r w:rsidRPr="00410AD5">
                        <w:rPr>
                          <w:rFonts w:ascii="Arial" w:hAnsi="Arial"/>
                          <w:sz w:val="18"/>
                        </w:rPr>
                        <w:t xml:space="preserve"> questions. Al</w:t>
                      </w:r>
                      <w:r>
                        <w:rPr>
                          <w:rFonts w:ascii="Arial" w:hAnsi="Arial"/>
                          <w:sz w:val="18"/>
                        </w:rPr>
                        <w:t>l questions carry equal marks.</w:t>
                      </w:r>
                      <w:r w:rsidRPr="00410AD5">
                        <w:rPr>
                          <w:rFonts w:ascii="Arial" w:hAnsi="Arial"/>
                          <w:sz w:val="18"/>
                        </w:rPr>
                        <w:t xml:space="preserve"> </w:t>
                      </w:r>
                    </w:p>
                    <w:p w:rsidR="009F1612" w:rsidRDefault="009F1612" w:rsidP="009F1612">
                      <w:pPr>
                        <w:autoSpaceDE w:val="0"/>
                        <w:autoSpaceDN w:val="0"/>
                        <w:adjustRightInd w:val="0"/>
                        <w:spacing w:after="0" w:line="240" w:lineRule="auto"/>
                        <w:ind w:left="426"/>
                        <w:jc w:val="both"/>
                        <w:rPr>
                          <w:rFonts w:ascii="Arial" w:hAnsi="Arial"/>
                          <w:sz w:val="18"/>
                        </w:rPr>
                      </w:pPr>
                    </w:p>
                    <w:p w:rsidR="009F1612" w:rsidRPr="00410AD5" w:rsidRDefault="009F1612" w:rsidP="00AE3AC6">
                      <w:pPr>
                        <w:pStyle w:val="ListParagraph"/>
                        <w:numPr>
                          <w:ilvl w:val="0"/>
                          <w:numId w:val="1"/>
                        </w:numPr>
                        <w:autoSpaceDE w:val="0"/>
                        <w:autoSpaceDN w:val="0"/>
                        <w:adjustRightInd w:val="0"/>
                        <w:spacing w:after="0" w:line="240" w:lineRule="auto"/>
                        <w:jc w:val="both"/>
                        <w:rPr>
                          <w:rFonts w:ascii="Arial" w:hAnsi="Arial"/>
                          <w:sz w:val="18"/>
                        </w:rPr>
                      </w:pPr>
                      <w:r>
                        <w:rPr>
                          <w:rFonts w:ascii="Arial" w:hAnsi="Arial"/>
                          <w:sz w:val="18"/>
                        </w:rPr>
                        <w:t>Highlight the correct answer. Do not reproduce the question.</w:t>
                      </w:r>
                      <w:r w:rsidRPr="00410AD5">
                        <w:rPr>
                          <w:rFonts w:ascii="Arial" w:hAnsi="Arial"/>
                          <w:sz w:val="18"/>
                        </w:rPr>
                        <w:t xml:space="preserve"> </w:t>
                      </w:r>
                    </w:p>
                    <w:p w:rsidR="009F1612" w:rsidRPr="00E02467" w:rsidRDefault="009F1612" w:rsidP="009F1612">
                      <w:pPr>
                        <w:autoSpaceDE w:val="0"/>
                        <w:autoSpaceDN w:val="0"/>
                        <w:adjustRightInd w:val="0"/>
                        <w:spacing w:after="0" w:line="240" w:lineRule="auto"/>
                        <w:jc w:val="both"/>
                        <w:rPr>
                          <w:rFonts w:ascii="Arial" w:hAnsi="Arial"/>
                          <w:sz w:val="14"/>
                          <w:szCs w:val="18"/>
                        </w:rPr>
                      </w:pPr>
                    </w:p>
                    <w:p w:rsidR="009F1612" w:rsidRPr="00E02467" w:rsidRDefault="009F1612" w:rsidP="00AE3AC6">
                      <w:pPr>
                        <w:pStyle w:val="ListParagraph"/>
                        <w:numPr>
                          <w:ilvl w:val="0"/>
                          <w:numId w:val="1"/>
                        </w:numPr>
                        <w:spacing w:after="200" w:line="276" w:lineRule="auto"/>
                        <w:jc w:val="both"/>
                        <w:rPr>
                          <w:rFonts w:ascii="Arial" w:hAnsi="Arial"/>
                          <w:sz w:val="20"/>
                          <w:szCs w:val="18"/>
                        </w:rPr>
                      </w:pPr>
                      <w:r w:rsidRPr="00E02467">
                        <w:rPr>
                          <w:rFonts w:ascii="Arial" w:hAnsi="Arial"/>
                          <w:sz w:val="20"/>
                          <w:szCs w:val="18"/>
                        </w:rPr>
                        <w:t>Return the exam</w:t>
                      </w:r>
                      <w:r>
                        <w:rPr>
                          <w:rFonts w:ascii="Arial" w:hAnsi="Arial"/>
                          <w:sz w:val="20"/>
                          <w:szCs w:val="18"/>
                        </w:rPr>
                        <w:t xml:space="preserve"> paper on time, late submission would not be accepted.</w:t>
                      </w:r>
                    </w:p>
                  </w:txbxContent>
                </v:textbox>
              </v:shape>
            </w:pict>
          </mc:Fallback>
        </mc:AlternateContent>
      </w:r>
      <w:r w:rsidRPr="0055454B">
        <w:rPr>
          <w:rFonts w:asciiTheme="majorBidi" w:hAnsiTheme="majorBidi" w:cstheme="majorBidi"/>
          <w:sz w:val="24"/>
          <w:szCs w:val="24"/>
          <w:shd w:val="clear" w:color="auto" w:fill="000000"/>
        </w:rPr>
        <w:br w:type="page"/>
      </w:r>
    </w:p>
    <w:p w:rsidR="009D60DA" w:rsidRPr="00D74AA0" w:rsidRDefault="009D60DA" w:rsidP="00CF0BDB">
      <w:pPr>
        <w:pStyle w:val="ListParagraph"/>
        <w:numPr>
          <w:ilvl w:val="0"/>
          <w:numId w:val="19"/>
        </w:numPr>
        <w:rPr>
          <w:rFonts w:asciiTheme="majorBidi" w:hAnsiTheme="majorBidi" w:cstheme="majorBidi"/>
          <w:b/>
          <w:bCs/>
          <w:sz w:val="24"/>
          <w:szCs w:val="24"/>
        </w:rPr>
      </w:pPr>
      <w:r w:rsidRPr="00D74AA0">
        <w:rPr>
          <w:rFonts w:asciiTheme="majorBidi" w:hAnsiTheme="majorBidi" w:cstheme="majorBidi"/>
          <w:b/>
          <w:bCs/>
          <w:sz w:val="24"/>
          <w:szCs w:val="24"/>
        </w:rPr>
        <w:lastRenderedPageBreak/>
        <w:t>Following balances appeared in the books of sun city Limited as on June 30,2016</w:t>
      </w:r>
    </w:p>
    <w:p w:rsidR="009D60DA" w:rsidRPr="00D74AA0" w:rsidRDefault="009D60DA" w:rsidP="009D60DA">
      <w:pPr>
        <w:pStyle w:val="ListParagraph"/>
        <w:ind w:left="5760" w:firstLine="720"/>
        <w:rPr>
          <w:rFonts w:asciiTheme="majorBidi" w:hAnsiTheme="majorBidi" w:cstheme="majorBidi"/>
          <w:b/>
          <w:sz w:val="24"/>
          <w:szCs w:val="24"/>
        </w:rPr>
      </w:pP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b/>
          <w:sz w:val="24"/>
          <w:szCs w:val="24"/>
        </w:rPr>
        <w:t>Rupees</w:t>
      </w:r>
    </w:p>
    <w:p w:rsidR="009D60DA" w:rsidRPr="00D74AA0" w:rsidRDefault="009D60DA" w:rsidP="009D60DA">
      <w:pPr>
        <w:spacing w:after="0" w:line="240" w:lineRule="auto"/>
        <w:rPr>
          <w:rFonts w:asciiTheme="majorBidi" w:hAnsiTheme="majorBidi" w:cstheme="majorBidi"/>
          <w:sz w:val="24"/>
          <w:szCs w:val="24"/>
        </w:rPr>
      </w:pPr>
      <w:r w:rsidRPr="00D74AA0">
        <w:rPr>
          <w:rFonts w:asciiTheme="majorBidi" w:hAnsiTheme="majorBidi" w:cstheme="majorBidi"/>
          <w:sz w:val="24"/>
          <w:szCs w:val="24"/>
        </w:rPr>
        <w:tab/>
        <w:t xml:space="preserve">Office </w:t>
      </w:r>
      <w:r w:rsidR="00D32C45" w:rsidRPr="00D74AA0">
        <w:rPr>
          <w:rFonts w:asciiTheme="majorBidi" w:hAnsiTheme="majorBidi" w:cstheme="majorBidi"/>
          <w:sz w:val="24"/>
          <w:szCs w:val="24"/>
        </w:rPr>
        <w:t>Equipment</w:t>
      </w:r>
      <w:r w:rsidRPr="00D74AA0">
        <w:rPr>
          <w:rFonts w:asciiTheme="majorBidi" w:hAnsiTheme="majorBidi" w:cstheme="majorBidi"/>
          <w:sz w:val="24"/>
          <w:szCs w:val="24"/>
        </w:rPr>
        <w:t xml:space="preserve"> –Cost</w:t>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t>185,000</w:t>
      </w:r>
    </w:p>
    <w:p w:rsidR="009D60DA" w:rsidRPr="00D74AA0" w:rsidRDefault="009D60DA" w:rsidP="009D60DA">
      <w:pPr>
        <w:spacing w:after="0" w:line="240" w:lineRule="auto"/>
        <w:rPr>
          <w:rFonts w:asciiTheme="majorBidi" w:hAnsiTheme="majorBidi" w:cstheme="majorBidi"/>
          <w:sz w:val="24"/>
          <w:szCs w:val="24"/>
        </w:rPr>
      </w:pPr>
      <w:r w:rsidRPr="00D74AA0">
        <w:rPr>
          <w:rFonts w:asciiTheme="majorBidi" w:hAnsiTheme="majorBidi" w:cstheme="majorBidi"/>
          <w:sz w:val="24"/>
          <w:szCs w:val="24"/>
        </w:rPr>
        <w:tab/>
        <w:t xml:space="preserve">Office </w:t>
      </w:r>
      <w:r w:rsidR="00D32C45" w:rsidRPr="00D74AA0">
        <w:rPr>
          <w:rFonts w:asciiTheme="majorBidi" w:hAnsiTheme="majorBidi" w:cstheme="majorBidi"/>
          <w:sz w:val="24"/>
          <w:szCs w:val="24"/>
        </w:rPr>
        <w:t>equipment</w:t>
      </w:r>
      <w:r w:rsidRPr="00D74AA0">
        <w:rPr>
          <w:rFonts w:asciiTheme="majorBidi" w:hAnsiTheme="majorBidi" w:cstheme="majorBidi"/>
          <w:sz w:val="24"/>
          <w:szCs w:val="24"/>
        </w:rPr>
        <w:t xml:space="preserve">-Accumulated Depreciation </w:t>
      </w:r>
      <w:r w:rsidRPr="00D74AA0">
        <w:rPr>
          <w:rFonts w:asciiTheme="majorBidi" w:hAnsiTheme="majorBidi" w:cstheme="majorBidi"/>
          <w:sz w:val="24"/>
          <w:szCs w:val="24"/>
        </w:rPr>
        <w:tab/>
      </w:r>
      <w:r w:rsidRPr="00D74AA0">
        <w:rPr>
          <w:rFonts w:asciiTheme="majorBidi" w:hAnsiTheme="majorBidi" w:cstheme="majorBidi"/>
          <w:sz w:val="24"/>
          <w:szCs w:val="24"/>
        </w:rPr>
        <w:tab/>
        <w:t>78,000</w:t>
      </w:r>
    </w:p>
    <w:p w:rsidR="009D60DA" w:rsidRPr="00D74AA0" w:rsidRDefault="009D60DA" w:rsidP="009D60DA">
      <w:pPr>
        <w:spacing w:after="0" w:line="240" w:lineRule="auto"/>
        <w:rPr>
          <w:rFonts w:asciiTheme="majorBidi" w:hAnsiTheme="majorBidi" w:cstheme="majorBidi"/>
          <w:sz w:val="24"/>
          <w:szCs w:val="24"/>
        </w:rPr>
      </w:pPr>
    </w:p>
    <w:p w:rsidR="009D60DA" w:rsidRPr="00D74AA0" w:rsidRDefault="009D60DA" w:rsidP="00B87413">
      <w:pPr>
        <w:spacing w:after="0" w:line="240" w:lineRule="auto"/>
        <w:rPr>
          <w:rFonts w:asciiTheme="majorBidi" w:hAnsiTheme="majorBidi" w:cstheme="majorBidi"/>
          <w:sz w:val="24"/>
          <w:szCs w:val="24"/>
        </w:rPr>
      </w:pPr>
      <w:r w:rsidRPr="00D74AA0">
        <w:rPr>
          <w:rFonts w:asciiTheme="majorBidi" w:hAnsiTheme="majorBidi" w:cstheme="majorBidi"/>
          <w:sz w:val="24"/>
          <w:szCs w:val="24"/>
        </w:rPr>
        <w:t xml:space="preserve">As per company policy depreciation is a charged on straight line method on expected life of </w:t>
      </w:r>
      <w:r w:rsidR="00CF34DB" w:rsidRPr="00D74AA0">
        <w:rPr>
          <w:rFonts w:asciiTheme="majorBidi" w:hAnsiTheme="majorBidi" w:cstheme="majorBidi"/>
          <w:sz w:val="24"/>
          <w:szCs w:val="24"/>
        </w:rPr>
        <w:t xml:space="preserve">Office </w:t>
      </w:r>
      <w:proofErr w:type="spellStart"/>
      <w:r w:rsidR="00CF34DB" w:rsidRPr="00D74AA0">
        <w:rPr>
          <w:rFonts w:asciiTheme="majorBidi" w:hAnsiTheme="majorBidi" w:cstheme="majorBidi"/>
          <w:sz w:val="24"/>
          <w:szCs w:val="24"/>
        </w:rPr>
        <w:t>Equipments</w:t>
      </w:r>
      <w:proofErr w:type="spellEnd"/>
      <w:r w:rsidRPr="00D74AA0">
        <w:rPr>
          <w:rFonts w:asciiTheme="majorBidi" w:hAnsiTheme="majorBidi" w:cstheme="majorBidi"/>
          <w:sz w:val="24"/>
          <w:szCs w:val="24"/>
        </w:rPr>
        <w:t xml:space="preserve"> beginning from the month of purchase however if the asset is disposed of depreciation for the month of disposal is ignored.</w:t>
      </w:r>
    </w:p>
    <w:p w:rsidR="009D60DA" w:rsidRPr="00D74AA0" w:rsidRDefault="009D60DA" w:rsidP="009D60DA">
      <w:pPr>
        <w:spacing w:after="0" w:line="240" w:lineRule="auto"/>
        <w:rPr>
          <w:rFonts w:asciiTheme="majorBidi" w:hAnsiTheme="majorBidi" w:cstheme="majorBidi"/>
          <w:sz w:val="24"/>
          <w:szCs w:val="24"/>
        </w:rPr>
      </w:pPr>
      <w:r w:rsidRPr="00D74AA0">
        <w:rPr>
          <w:rFonts w:asciiTheme="majorBidi" w:hAnsiTheme="majorBidi" w:cstheme="majorBidi"/>
          <w:sz w:val="24"/>
          <w:szCs w:val="24"/>
        </w:rPr>
        <w:t>The above balances included an electronic typewriter purchased in march, 2013 at a price of Rs.27</w:t>
      </w:r>
      <w:proofErr w:type="gramStart"/>
      <w:r w:rsidRPr="00D74AA0">
        <w:rPr>
          <w:rFonts w:asciiTheme="majorBidi" w:hAnsiTheme="majorBidi" w:cstheme="majorBidi"/>
          <w:sz w:val="24"/>
          <w:szCs w:val="24"/>
        </w:rPr>
        <w:t>,000</w:t>
      </w:r>
      <w:proofErr w:type="gramEnd"/>
      <w:r w:rsidRPr="00D74AA0">
        <w:rPr>
          <w:rFonts w:asciiTheme="majorBidi" w:hAnsiTheme="majorBidi" w:cstheme="majorBidi"/>
          <w:sz w:val="24"/>
          <w:szCs w:val="24"/>
        </w:rPr>
        <w:t xml:space="preserve"> having estimated useful life of five years and a residual value of Rs.9,000 . The typewriter was however disposed in January 2016 at a price of </w:t>
      </w:r>
      <w:proofErr w:type="spellStart"/>
      <w:r w:rsidRPr="00D74AA0">
        <w:rPr>
          <w:rFonts w:asciiTheme="majorBidi" w:hAnsiTheme="majorBidi" w:cstheme="majorBidi"/>
          <w:sz w:val="24"/>
          <w:szCs w:val="24"/>
        </w:rPr>
        <w:t>Rs</w:t>
      </w:r>
      <w:proofErr w:type="spellEnd"/>
      <w:r w:rsidRPr="00D74AA0">
        <w:rPr>
          <w:rFonts w:asciiTheme="majorBidi" w:hAnsiTheme="majorBidi" w:cstheme="majorBidi"/>
          <w:sz w:val="24"/>
          <w:szCs w:val="24"/>
        </w:rPr>
        <w:t>. 11,000 profit/Loss on disposal of typewriter was:</w:t>
      </w:r>
    </w:p>
    <w:p w:rsidR="009D60DA" w:rsidRPr="00D74AA0" w:rsidRDefault="009D60DA" w:rsidP="002F2936">
      <w:pPr>
        <w:pStyle w:val="ListParagraph"/>
        <w:numPr>
          <w:ilvl w:val="0"/>
          <w:numId w:val="3"/>
        </w:numPr>
        <w:spacing w:after="0" w:line="240" w:lineRule="auto"/>
        <w:rPr>
          <w:rFonts w:asciiTheme="majorBidi" w:hAnsiTheme="majorBidi" w:cstheme="majorBidi"/>
          <w:sz w:val="24"/>
          <w:szCs w:val="24"/>
        </w:rPr>
      </w:pPr>
      <w:proofErr w:type="spellStart"/>
      <w:r w:rsidRPr="00D74AA0">
        <w:rPr>
          <w:rFonts w:asciiTheme="majorBidi" w:hAnsiTheme="majorBidi" w:cstheme="majorBidi"/>
          <w:sz w:val="24"/>
          <w:szCs w:val="24"/>
        </w:rPr>
        <w:t>Rs</w:t>
      </w:r>
      <w:proofErr w:type="spellEnd"/>
      <w:r w:rsidRPr="00D74AA0">
        <w:rPr>
          <w:rFonts w:asciiTheme="majorBidi" w:hAnsiTheme="majorBidi" w:cstheme="majorBidi"/>
          <w:sz w:val="24"/>
          <w:szCs w:val="24"/>
        </w:rPr>
        <w:t xml:space="preserve"> 2,000 profit</w:t>
      </w:r>
      <w:r w:rsidRPr="00D74AA0">
        <w:rPr>
          <w:rFonts w:asciiTheme="majorBidi" w:hAnsiTheme="majorBidi" w:cstheme="majorBidi"/>
          <w:sz w:val="24"/>
          <w:szCs w:val="24"/>
        </w:rPr>
        <w:tab/>
        <w:t xml:space="preserve">b)  </w:t>
      </w:r>
      <w:proofErr w:type="spellStart"/>
      <w:r w:rsidRPr="00D74AA0">
        <w:rPr>
          <w:rFonts w:asciiTheme="majorBidi" w:hAnsiTheme="majorBidi" w:cstheme="majorBidi"/>
          <w:sz w:val="24"/>
          <w:szCs w:val="24"/>
        </w:rPr>
        <w:t>Rs</w:t>
      </w:r>
      <w:proofErr w:type="spellEnd"/>
      <w:r w:rsidRPr="00D74AA0">
        <w:rPr>
          <w:rFonts w:asciiTheme="majorBidi" w:hAnsiTheme="majorBidi" w:cstheme="majorBidi"/>
          <w:sz w:val="24"/>
          <w:szCs w:val="24"/>
        </w:rPr>
        <w:t xml:space="preserve"> 13,200  Loss</w:t>
      </w:r>
      <w:r w:rsidRPr="00D74AA0">
        <w:rPr>
          <w:rFonts w:asciiTheme="majorBidi" w:hAnsiTheme="majorBidi" w:cstheme="majorBidi"/>
          <w:sz w:val="24"/>
          <w:szCs w:val="24"/>
        </w:rPr>
        <w:tab/>
        <w:t xml:space="preserve">c)  </w:t>
      </w:r>
      <w:r w:rsidRPr="00A33C03">
        <w:rPr>
          <w:rFonts w:asciiTheme="majorBidi" w:hAnsiTheme="majorBidi" w:cstheme="majorBidi"/>
          <w:b/>
          <w:bCs/>
          <w:sz w:val="24"/>
          <w:szCs w:val="24"/>
        </w:rPr>
        <w:t>Rs,2,200 Loss</w:t>
      </w:r>
      <w:r w:rsidRPr="00D74AA0">
        <w:rPr>
          <w:rFonts w:asciiTheme="majorBidi" w:hAnsiTheme="majorBidi" w:cstheme="majorBidi"/>
          <w:sz w:val="24"/>
          <w:szCs w:val="24"/>
        </w:rPr>
        <w:tab/>
        <w:t xml:space="preserve">d) </w:t>
      </w:r>
      <w:proofErr w:type="spellStart"/>
      <w:r w:rsidRPr="00D74AA0">
        <w:rPr>
          <w:rFonts w:asciiTheme="majorBidi" w:hAnsiTheme="majorBidi" w:cstheme="majorBidi"/>
          <w:sz w:val="24"/>
          <w:szCs w:val="24"/>
        </w:rPr>
        <w:t>Rs</w:t>
      </w:r>
      <w:proofErr w:type="spellEnd"/>
      <w:r w:rsidRPr="00D74AA0">
        <w:rPr>
          <w:rFonts w:asciiTheme="majorBidi" w:hAnsiTheme="majorBidi" w:cstheme="majorBidi"/>
          <w:sz w:val="24"/>
          <w:szCs w:val="24"/>
        </w:rPr>
        <w:t xml:space="preserve"> 4,200 Loss</w:t>
      </w:r>
    </w:p>
    <w:p w:rsidR="009D60DA" w:rsidRPr="00D74AA0" w:rsidRDefault="009D60DA" w:rsidP="009D60DA">
      <w:pPr>
        <w:spacing w:after="200" w:line="276" w:lineRule="auto"/>
        <w:ind w:left="360"/>
        <w:rPr>
          <w:rFonts w:asciiTheme="majorBidi" w:hAnsiTheme="majorBidi" w:cstheme="majorBidi"/>
          <w:sz w:val="24"/>
          <w:szCs w:val="24"/>
        </w:rPr>
      </w:pPr>
    </w:p>
    <w:p w:rsidR="009D60DA" w:rsidRPr="00D74AA0" w:rsidRDefault="009D60DA" w:rsidP="00CF0BDB">
      <w:pPr>
        <w:pStyle w:val="ListParagraph"/>
        <w:numPr>
          <w:ilvl w:val="0"/>
          <w:numId w:val="19"/>
        </w:numPr>
        <w:spacing w:after="0" w:line="240" w:lineRule="auto"/>
        <w:rPr>
          <w:rFonts w:asciiTheme="majorBidi" w:hAnsiTheme="majorBidi" w:cstheme="majorBidi"/>
          <w:b/>
          <w:bCs/>
          <w:sz w:val="24"/>
          <w:szCs w:val="24"/>
        </w:rPr>
      </w:pPr>
      <w:r w:rsidRPr="00D74AA0">
        <w:rPr>
          <w:rFonts w:asciiTheme="majorBidi" w:hAnsiTheme="majorBidi" w:cstheme="majorBidi"/>
          <w:b/>
          <w:bCs/>
          <w:sz w:val="24"/>
          <w:szCs w:val="24"/>
        </w:rPr>
        <w:t>Virgin enterprise has provided the following information for preparing its January 31,2016 bank reconciliation:</w:t>
      </w:r>
    </w:p>
    <w:p w:rsidR="009D60DA" w:rsidRPr="00D74AA0" w:rsidRDefault="009D60DA" w:rsidP="009D60DA">
      <w:pPr>
        <w:spacing w:after="0" w:line="240" w:lineRule="auto"/>
        <w:ind w:left="6480" w:firstLine="720"/>
        <w:rPr>
          <w:rFonts w:asciiTheme="majorBidi" w:hAnsiTheme="majorBidi" w:cstheme="majorBidi"/>
          <w:b/>
          <w:sz w:val="24"/>
          <w:szCs w:val="24"/>
        </w:rPr>
      </w:pPr>
      <w:proofErr w:type="spellStart"/>
      <w:r w:rsidRPr="00D74AA0">
        <w:rPr>
          <w:rFonts w:asciiTheme="majorBidi" w:hAnsiTheme="majorBidi" w:cstheme="majorBidi"/>
          <w:b/>
          <w:sz w:val="24"/>
          <w:szCs w:val="24"/>
        </w:rPr>
        <w:t>Rs</w:t>
      </w:r>
      <w:proofErr w:type="spellEnd"/>
      <w:r w:rsidRPr="00D74AA0">
        <w:rPr>
          <w:rFonts w:asciiTheme="majorBidi" w:hAnsiTheme="majorBidi" w:cstheme="majorBidi"/>
          <w:b/>
          <w:sz w:val="24"/>
          <w:szCs w:val="24"/>
        </w:rPr>
        <w:t>.</w:t>
      </w:r>
    </w:p>
    <w:p w:rsidR="009D60DA" w:rsidRPr="00D74AA0" w:rsidRDefault="009D60DA" w:rsidP="009D60DA">
      <w:pPr>
        <w:spacing w:after="0" w:line="240" w:lineRule="auto"/>
        <w:ind w:firstLine="720"/>
        <w:rPr>
          <w:rFonts w:asciiTheme="majorBidi" w:hAnsiTheme="majorBidi" w:cstheme="majorBidi"/>
          <w:sz w:val="24"/>
          <w:szCs w:val="24"/>
        </w:rPr>
      </w:pPr>
      <w:r w:rsidRPr="00D74AA0">
        <w:rPr>
          <w:rFonts w:asciiTheme="majorBidi" w:hAnsiTheme="majorBidi" w:cstheme="majorBidi"/>
          <w:sz w:val="24"/>
          <w:szCs w:val="24"/>
        </w:rPr>
        <w:t>Balance as per Bank statement on 31.01.16</w:t>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t>90,250</w:t>
      </w:r>
    </w:p>
    <w:p w:rsidR="009D60DA" w:rsidRPr="00D74AA0" w:rsidRDefault="009D60DA" w:rsidP="009D60DA">
      <w:pPr>
        <w:spacing w:after="0" w:line="240" w:lineRule="auto"/>
        <w:ind w:firstLine="720"/>
        <w:rPr>
          <w:rFonts w:asciiTheme="majorBidi" w:hAnsiTheme="majorBidi" w:cstheme="majorBidi"/>
          <w:sz w:val="24"/>
          <w:szCs w:val="24"/>
        </w:rPr>
      </w:pPr>
      <w:r w:rsidRPr="00D74AA0">
        <w:rPr>
          <w:rFonts w:asciiTheme="majorBidi" w:hAnsiTheme="majorBidi" w:cstheme="majorBidi"/>
          <w:sz w:val="24"/>
          <w:szCs w:val="24"/>
        </w:rPr>
        <w:t>Deposit in transit on 31.1.16</w:t>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t>16,250</w:t>
      </w:r>
    </w:p>
    <w:p w:rsidR="009D60DA" w:rsidRPr="00D74AA0" w:rsidRDefault="009D60DA" w:rsidP="009D60DA">
      <w:pPr>
        <w:spacing w:after="0" w:line="240" w:lineRule="auto"/>
        <w:ind w:firstLine="720"/>
        <w:rPr>
          <w:rFonts w:asciiTheme="majorBidi" w:hAnsiTheme="majorBidi" w:cstheme="majorBidi"/>
          <w:sz w:val="24"/>
          <w:szCs w:val="24"/>
        </w:rPr>
      </w:pPr>
      <w:proofErr w:type="spellStart"/>
      <w:r w:rsidRPr="00D74AA0">
        <w:rPr>
          <w:rFonts w:asciiTheme="majorBidi" w:hAnsiTheme="majorBidi" w:cstheme="majorBidi"/>
          <w:sz w:val="24"/>
          <w:szCs w:val="24"/>
        </w:rPr>
        <w:t>Cheques</w:t>
      </w:r>
      <w:proofErr w:type="spellEnd"/>
      <w:r w:rsidRPr="00D74AA0">
        <w:rPr>
          <w:rFonts w:asciiTheme="majorBidi" w:hAnsiTheme="majorBidi" w:cstheme="majorBidi"/>
          <w:sz w:val="24"/>
          <w:szCs w:val="24"/>
        </w:rPr>
        <w:t xml:space="preserve"> returned of customers </w:t>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t>3,600</w:t>
      </w:r>
    </w:p>
    <w:p w:rsidR="009D60DA" w:rsidRPr="00D74AA0" w:rsidRDefault="009D60DA" w:rsidP="009D60DA">
      <w:pPr>
        <w:spacing w:after="0" w:line="240" w:lineRule="auto"/>
        <w:ind w:firstLine="720"/>
        <w:rPr>
          <w:rFonts w:asciiTheme="majorBidi" w:hAnsiTheme="majorBidi" w:cstheme="majorBidi"/>
          <w:sz w:val="24"/>
          <w:szCs w:val="24"/>
        </w:rPr>
      </w:pPr>
      <w:proofErr w:type="spellStart"/>
      <w:r w:rsidRPr="00D74AA0">
        <w:rPr>
          <w:rFonts w:asciiTheme="majorBidi" w:hAnsiTheme="majorBidi" w:cstheme="majorBidi"/>
          <w:sz w:val="24"/>
          <w:szCs w:val="24"/>
        </w:rPr>
        <w:t>Cheques</w:t>
      </w:r>
      <w:proofErr w:type="spellEnd"/>
      <w:r w:rsidRPr="00D74AA0">
        <w:rPr>
          <w:rFonts w:asciiTheme="majorBidi" w:hAnsiTheme="majorBidi" w:cstheme="majorBidi"/>
          <w:sz w:val="24"/>
          <w:szCs w:val="24"/>
        </w:rPr>
        <w:t xml:space="preserve"> issued but not yet presented </w:t>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t>13,750</w:t>
      </w:r>
    </w:p>
    <w:p w:rsidR="009D60DA" w:rsidRPr="00D74AA0" w:rsidRDefault="009D60DA" w:rsidP="009D60DA">
      <w:pPr>
        <w:spacing w:after="0" w:line="240" w:lineRule="auto"/>
        <w:ind w:firstLine="720"/>
        <w:rPr>
          <w:rFonts w:asciiTheme="majorBidi" w:hAnsiTheme="majorBidi" w:cstheme="majorBidi"/>
          <w:sz w:val="24"/>
          <w:szCs w:val="24"/>
        </w:rPr>
      </w:pPr>
      <w:r w:rsidRPr="00D74AA0">
        <w:rPr>
          <w:rFonts w:asciiTheme="majorBidi" w:hAnsiTheme="majorBidi" w:cstheme="majorBidi"/>
          <w:sz w:val="24"/>
          <w:szCs w:val="24"/>
        </w:rPr>
        <w:t>Bank charges for January 2016</w:t>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t>500</w:t>
      </w:r>
    </w:p>
    <w:p w:rsidR="003F28CB" w:rsidRPr="00D74AA0" w:rsidRDefault="003F28CB" w:rsidP="009D60DA">
      <w:pPr>
        <w:spacing w:after="0" w:line="240" w:lineRule="auto"/>
        <w:ind w:firstLine="720"/>
        <w:rPr>
          <w:rFonts w:asciiTheme="majorBidi" w:hAnsiTheme="majorBidi" w:cstheme="majorBidi"/>
          <w:sz w:val="24"/>
          <w:szCs w:val="24"/>
        </w:rPr>
      </w:pPr>
    </w:p>
    <w:p w:rsidR="009D60DA" w:rsidRPr="00D74AA0" w:rsidRDefault="009D60DA" w:rsidP="009D60DA">
      <w:pPr>
        <w:spacing w:after="0" w:line="240" w:lineRule="auto"/>
        <w:ind w:firstLine="720"/>
        <w:rPr>
          <w:rFonts w:asciiTheme="majorBidi" w:hAnsiTheme="majorBidi" w:cstheme="majorBidi"/>
          <w:b/>
          <w:bCs/>
          <w:sz w:val="24"/>
          <w:szCs w:val="24"/>
        </w:rPr>
      </w:pPr>
      <w:r w:rsidRPr="00D74AA0">
        <w:rPr>
          <w:rFonts w:asciiTheme="majorBidi" w:hAnsiTheme="majorBidi" w:cstheme="majorBidi"/>
          <w:b/>
          <w:bCs/>
          <w:sz w:val="24"/>
          <w:szCs w:val="24"/>
        </w:rPr>
        <w:t>At January 31</w:t>
      </w:r>
      <w:proofErr w:type="gramStart"/>
      <w:r w:rsidRPr="00D74AA0">
        <w:rPr>
          <w:rFonts w:asciiTheme="majorBidi" w:hAnsiTheme="majorBidi" w:cstheme="majorBidi"/>
          <w:b/>
          <w:bCs/>
          <w:sz w:val="24"/>
          <w:szCs w:val="24"/>
        </w:rPr>
        <w:t>,2016</w:t>
      </w:r>
      <w:proofErr w:type="gramEnd"/>
      <w:r w:rsidRPr="00D74AA0">
        <w:rPr>
          <w:rFonts w:asciiTheme="majorBidi" w:hAnsiTheme="majorBidi" w:cstheme="majorBidi"/>
          <w:b/>
          <w:bCs/>
          <w:sz w:val="24"/>
          <w:szCs w:val="24"/>
        </w:rPr>
        <w:t xml:space="preserve"> Virgin Enterprise balance as per book was:</w:t>
      </w:r>
    </w:p>
    <w:p w:rsidR="009D60DA" w:rsidRPr="00D74AA0" w:rsidRDefault="009D60DA" w:rsidP="009D60DA">
      <w:pPr>
        <w:spacing w:after="0" w:line="240" w:lineRule="auto"/>
        <w:ind w:firstLine="720"/>
        <w:rPr>
          <w:rFonts w:asciiTheme="majorBidi" w:hAnsiTheme="majorBidi" w:cstheme="majorBidi"/>
          <w:sz w:val="24"/>
          <w:szCs w:val="24"/>
        </w:rPr>
      </w:pPr>
    </w:p>
    <w:p w:rsidR="009D60DA" w:rsidRPr="00D74AA0" w:rsidRDefault="009D60DA" w:rsidP="002F2936">
      <w:pPr>
        <w:pStyle w:val="ListParagraph"/>
        <w:numPr>
          <w:ilvl w:val="0"/>
          <w:numId w:val="4"/>
        </w:numPr>
        <w:spacing w:after="0" w:line="240" w:lineRule="auto"/>
        <w:rPr>
          <w:rFonts w:asciiTheme="majorBidi" w:hAnsiTheme="majorBidi" w:cstheme="majorBidi"/>
          <w:sz w:val="24"/>
          <w:szCs w:val="24"/>
        </w:rPr>
      </w:pPr>
      <w:proofErr w:type="spellStart"/>
      <w:r w:rsidRPr="00A33C03">
        <w:rPr>
          <w:rFonts w:asciiTheme="majorBidi" w:hAnsiTheme="majorBidi" w:cstheme="majorBidi"/>
          <w:b/>
          <w:bCs/>
          <w:sz w:val="24"/>
          <w:szCs w:val="24"/>
        </w:rPr>
        <w:t>Rs</w:t>
      </w:r>
      <w:proofErr w:type="spellEnd"/>
      <w:r w:rsidRPr="00A33C03">
        <w:rPr>
          <w:rFonts w:asciiTheme="majorBidi" w:hAnsiTheme="majorBidi" w:cstheme="majorBidi"/>
          <w:b/>
          <w:bCs/>
          <w:sz w:val="24"/>
          <w:szCs w:val="24"/>
        </w:rPr>
        <w:t>. 92,750</w:t>
      </w:r>
      <w:r w:rsidRPr="00D74AA0">
        <w:rPr>
          <w:rFonts w:asciiTheme="majorBidi" w:hAnsiTheme="majorBidi" w:cstheme="majorBidi"/>
          <w:sz w:val="24"/>
          <w:szCs w:val="24"/>
        </w:rPr>
        <w:tab/>
        <w:t>b)</w:t>
      </w:r>
      <w:r w:rsidRPr="00D74AA0">
        <w:rPr>
          <w:rFonts w:asciiTheme="majorBidi" w:hAnsiTheme="majorBidi" w:cstheme="majorBidi"/>
          <w:sz w:val="24"/>
          <w:szCs w:val="24"/>
        </w:rPr>
        <w:tab/>
      </w:r>
      <w:proofErr w:type="spellStart"/>
      <w:r w:rsidRPr="00D74AA0">
        <w:rPr>
          <w:rFonts w:asciiTheme="majorBidi" w:hAnsiTheme="majorBidi" w:cstheme="majorBidi"/>
          <w:sz w:val="24"/>
          <w:szCs w:val="24"/>
        </w:rPr>
        <w:t>Rs</w:t>
      </w:r>
      <w:proofErr w:type="spellEnd"/>
      <w:r w:rsidRPr="00D74AA0">
        <w:rPr>
          <w:rFonts w:asciiTheme="majorBidi" w:hAnsiTheme="majorBidi" w:cstheme="majorBidi"/>
          <w:sz w:val="24"/>
          <w:szCs w:val="24"/>
        </w:rPr>
        <w:t>. 89,750</w:t>
      </w:r>
      <w:r w:rsidRPr="00D74AA0">
        <w:rPr>
          <w:rFonts w:asciiTheme="majorBidi" w:hAnsiTheme="majorBidi" w:cstheme="majorBidi"/>
          <w:sz w:val="24"/>
          <w:szCs w:val="24"/>
        </w:rPr>
        <w:tab/>
        <w:t>c)</w:t>
      </w:r>
      <w:r w:rsidRPr="00D74AA0">
        <w:rPr>
          <w:rFonts w:asciiTheme="majorBidi" w:hAnsiTheme="majorBidi" w:cstheme="majorBidi"/>
          <w:sz w:val="24"/>
          <w:szCs w:val="24"/>
        </w:rPr>
        <w:tab/>
      </w:r>
      <w:proofErr w:type="spellStart"/>
      <w:r w:rsidRPr="00D74AA0">
        <w:rPr>
          <w:rFonts w:asciiTheme="majorBidi" w:hAnsiTheme="majorBidi" w:cstheme="majorBidi"/>
          <w:sz w:val="24"/>
          <w:szCs w:val="24"/>
        </w:rPr>
        <w:t>Rs</w:t>
      </w:r>
      <w:proofErr w:type="spellEnd"/>
      <w:r w:rsidRPr="00D74AA0">
        <w:rPr>
          <w:rFonts w:asciiTheme="majorBidi" w:hAnsiTheme="majorBidi" w:cstheme="majorBidi"/>
          <w:sz w:val="24"/>
          <w:szCs w:val="24"/>
        </w:rPr>
        <w:t>. 89,250 d)</w:t>
      </w:r>
      <w:r w:rsidRPr="00D74AA0">
        <w:rPr>
          <w:rFonts w:asciiTheme="majorBidi" w:hAnsiTheme="majorBidi" w:cstheme="majorBidi"/>
          <w:sz w:val="24"/>
          <w:szCs w:val="24"/>
        </w:rPr>
        <w:tab/>
        <w:t>Rs.87,750</w:t>
      </w:r>
    </w:p>
    <w:p w:rsidR="009D60DA" w:rsidRPr="00D74AA0" w:rsidRDefault="009D60DA" w:rsidP="009D60DA">
      <w:pPr>
        <w:spacing w:after="200" w:line="276" w:lineRule="auto"/>
        <w:ind w:left="360"/>
        <w:rPr>
          <w:rFonts w:asciiTheme="majorBidi" w:hAnsiTheme="majorBidi" w:cstheme="majorBidi"/>
          <w:sz w:val="24"/>
          <w:szCs w:val="24"/>
        </w:rPr>
      </w:pPr>
    </w:p>
    <w:p w:rsidR="009D60DA" w:rsidRPr="00D74AA0" w:rsidRDefault="009D60DA" w:rsidP="00CF0BDB">
      <w:pPr>
        <w:pStyle w:val="ListParagraph"/>
        <w:numPr>
          <w:ilvl w:val="0"/>
          <w:numId w:val="19"/>
        </w:numPr>
        <w:spacing w:after="0" w:line="240" w:lineRule="auto"/>
        <w:rPr>
          <w:rFonts w:asciiTheme="majorBidi" w:hAnsiTheme="majorBidi" w:cstheme="majorBidi"/>
          <w:b/>
          <w:bCs/>
          <w:sz w:val="24"/>
          <w:szCs w:val="24"/>
        </w:rPr>
      </w:pPr>
      <w:r w:rsidRPr="00D74AA0">
        <w:rPr>
          <w:rFonts w:asciiTheme="majorBidi" w:hAnsiTheme="majorBidi" w:cstheme="majorBidi"/>
          <w:b/>
          <w:bCs/>
          <w:sz w:val="24"/>
          <w:szCs w:val="24"/>
        </w:rPr>
        <w:t xml:space="preserve">Continental Builder is constantly using the percentage of completion method for recognition of income. During the year </w:t>
      </w:r>
      <w:r w:rsidR="003F28CB" w:rsidRPr="00D74AA0">
        <w:rPr>
          <w:rFonts w:asciiTheme="majorBidi" w:hAnsiTheme="majorBidi" w:cstheme="majorBidi"/>
          <w:b/>
          <w:bCs/>
          <w:sz w:val="24"/>
          <w:szCs w:val="24"/>
        </w:rPr>
        <w:t>2015</w:t>
      </w:r>
      <w:r w:rsidRPr="00D74AA0">
        <w:rPr>
          <w:rFonts w:asciiTheme="majorBidi" w:hAnsiTheme="majorBidi" w:cstheme="majorBidi"/>
          <w:b/>
          <w:bCs/>
          <w:sz w:val="24"/>
          <w:szCs w:val="24"/>
        </w:rPr>
        <w:t xml:space="preserve">, Continental Builder started work on a contract amounting to </w:t>
      </w:r>
      <w:proofErr w:type="spellStart"/>
      <w:r w:rsidRPr="00D74AA0">
        <w:rPr>
          <w:rFonts w:asciiTheme="majorBidi" w:hAnsiTheme="majorBidi" w:cstheme="majorBidi"/>
          <w:b/>
          <w:bCs/>
          <w:sz w:val="24"/>
          <w:szCs w:val="24"/>
        </w:rPr>
        <w:t>Rs</w:t>
      </w:r>
      <w:proofErr w:type="spellEnd"/>
      <w:r w:rsidRPr="00D74AA0">
        <w:rPr>
          <w:rFonts w:asciiTheme="majorBidi" w:hAnsiTheme="majorBidi" w:cstheme="majorBidi"/>
          <w:b/>
          <w:bCs/>
          <w:sz w:val="24"/>
          <w:szCs w:val="24"/>
        </w:rPr>
        <w:t>. 50,000,000 and the co</w:t>
      </w:r>
      <w:r w:rsidR="003F28CB" w:rsidRPr="00D74AA0">
        <w:rPr>
          <w:rFonts w:asciiTheme="majorBidi" w:hAnsiTheme="majorBidi" w:cstheme="majorBidi"/>
          <w:b/>
          <w:bCs/>
          <w:sz w:val="24"/>
          <w:szCs w:val="24"/>
        </w:rPr>
        <w:t>ntract was completed during 2016</w:t>
      </w:r>
      <w:r w:rsidRPr="00D74AA0">
        <w:rPr>
          <w:rFonts w:asciiTheme="majorBidi" w:hAnsiTheme="majorBidi" w:cstheme="majorBidi"/>
          <w:b/>
          <w:bCs/>
          <w:sz w:val="24"/>
          <w:szCs w:val="24"/>
        </w:rPr>
        <w:t>. The following further information was</w:t>
      </w:r>
      <w:r w:rsidR="003F28CB" w:rsidRPr="00D74AA0">
        <w:rPr>
          <w:rFonts w:asciiTheme="majorBidi" w:hAnsiTheme="majorBidi" w:cstheme="majorBidi"/>
          <w:b/>
          <w:bCs/>
          <w:sz w:val="24"/>
          <w:szCs w:val="24"/>
        </w:rPr>
        <w:t xml:space="preserve"> also provided for the year 2015</w:t>
      </w:r>
      <w:r w:rsidRPr="00D74AA0">
        <w:rPr>
          <w:rFonts w:asciiTheme="majorBidi" w:hAnsiTheme="majorBidi" w:cstheme="majorBidi"/>
          <w:b/>
          <w:bCs/>
          <w:sz w:val="24"/>
          <w:szCs w:val="24"/>
        </w:rPr>
        <w:t>:</w:t>
      </w:r>
    </w:p>
    <w:p w:rsidR="009D60DA" w:rsidRPr="00D74AA0" w:rsidRDefault="009D60DA" w:rsidP="009D60DA">
      <w:pPr>
        <w:spacing w:after="0" w:line="240" w:lineRule="auto"/>
        <w:rPr>
          <w:rFonts w:asciiTheme="majorBidi" w:hAnsiTheme="majorBidi" w:cstheme="majorBidi"/>
          <w:b/>
          <w:sz w:val="24"/>
          <w:szCs w:val="24"/>
        </w:rPr>
      </w:pP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b/>
          <w:sz w:val="24"/>
          <w:szCs w:val="24"/>
        </w:rPr>
        <w:t>Rupees</w:t>
      </w:r>
    </w:p>
    <w:p w:rsidR="009D60DA" w:rsidRPr="00D74AA0" w:rsidRDefault="009D60DA" w:rsidP="009D60DA">
      <w:pPr>
        <w:spacing w:after="0" w:line="240" w:lineRule="auto"/>
        <w:rPr>
          <w:rFonts w:asciiTheme="majorBidi" w:hAnsiTheme="majorBidi" w:cstheme="majorBidi"/>
          <w:b/>
          <w:sz w:val="24"/>
          <w:szCs w:val="24"/>
        </w:rPr>
      </w:pPr>
    </w:p>
    <w:p w:rsidR="009D60DA" w:rsidRPr="00D74AA0" w:rsidRDefault="009D60DA" w:rsidP="009D60DA">
      <w:pPr>
        <w:spacing w:after="0" w:line="240" w:lineRule="auto"/>
        <w:rPr>
          <w:rFonts w:asciiTheme="majorBidi" w:hAnsiTheme="majorBidi" w:cstheme="majorBidi"/>
          <w:sz w:val="24"/>
          <w:szCs w:val="24"/>
        </w:rPr>
      </w:pPr>
      <w:r w:rsidRPr="00D74AA0">
        <w:rPr>
          <w:rFonts w:asciiTheme="majorBidi" w:hAnsiTheme="majorBidi" w:cstheme="majorBidi"/>
          <w:b/>
          <w:sz w:val="24"/>
          <w:szCs w:val="24"/>
        </w:rPr>
        <w:tab/>
      </w:r>
      <w:r w:rsidRPr="00D74AA0">
        <w:rPr>
          <w:rFonts w:asciiTheme="majorBidi" w:hAnsiTheme="majorBidi" w:cstheme="majorBidi"/>
          <w:sz w:val="24"/>
          <w:szCs w:val="24"/>
        </w:rPr>
        <w:t xml:space="preserve">Progress billing </w:t>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t>15,300,000</w:t>
      </w:r>
    </w:p>
    <w:p w:rsidR="009D60DA" w:rsidRPr="00D74AA0" w:rsidRDefault="009D60DA" w:rsidP="009D60DA">
      <w:pPr>
        <w:spacing w:after="0" w:line="240" w:lineRule="auto"/>
        <w:rPr>
          <w:rFonts w:asciiTheme="majorBidi" w:hAnsiTheme="majorBidi" w:cstheme="majorBidi"/>
          <w:sz w:val="24"/>
          <w:szCs w:val="24"/>
        </w:rPr>
      </w:pPr>
      <w:r w:rsidRPr="00D74AA0">
        <w:rPr>
          <w:rFonts w:asciiTheme="majorBidi" w:hAnsiTheme="majorBidi" w:cstheme="majorBidi"/>
          <w:sz w:val="24"/>
          <w:szCs w:val="24"/>
        </w:rPr>
        <w:tab/>
        <w:t>Cost incurred</w:t>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t>12,200,000</w:t>
      </w:r>
    </w:p>
    <w:p w:rsidR="009D60DA" w:rsidRPr="00D74AA0" w:rsidRDefault="009D60DA" w:rsidP="009D60DA">
      <w:pPr>
        <w:spacing w:after="0" w:line="240" w:lineRule="auto"/>
        <w:rPr>
          <w:rFonts w:asciiTheme="majorBidi" w:hAnsiTheme="majorBidi" w:cstheme="majorBidi"/>
          <w:sz w:val="24"/>
          <w:szCs w:val="24"/>
        </w:rPr>
      </w:pPr>
      <w:r w:rsidRPr="00D74AA0">
        <w:rPr>
          <w:rFonts w:asciiTheme="majorBidi" w:hAnsiTheme="majorBidi" w:cstheme="majorBidi"/>
          <w:sz w:val="24"/>
          <w:szCs w:val="24"/>
        </w:rPr>
        <w:tab/>
      </w:r>
      <w:r w:rsidR="003F28CB" w:rsidRPr="00D74AA0">
        <w:rPr>
          <w:rFonts w:asciiTheme="majorBidi" w:hAnsiTheme="majorBidi" w:cstheme="majorBidi"/>
          <w:sz w:val="24"/>
          <w:szCs w:val="24"/>
        </w:rPr>
        <w:t>Received during the year 2015</w:t>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t>10,200,000</w:t>
      </w:r>
    </w:p>
    <w:p w:rsidR="009D60DA" w:rsidRPr="00D74AA0" w:rsidRDefault="009D60DA" w:rsidP="009D60DA">
      <w:pPr>
        <w:spacing w:after="0" w:line="240" w:lineRule="auto"/>
        <w:rPr>
          <w:rFonts w:asciiTheme="majorBidi" w:hAnsiTheme="majorBidi" w:cstheme="majorBidi"/>
          <w:sz w:val="24"/>
          <w:szCs w:val="24"/>
        </w:rPr>
      </w:pPr>
      <w:r w:rsidRPr="00D74AA0">
        <w:rPr>
          <w:rFonts w:asciiTheme="majorBidi" w:hAnsiTheme="majorBidi" w:cstheme="majorBidi"/>
          <w:sz w:val="24"/>
          <w:szCs w:val="24"/>
        </w:rPr>
        <w:tab/>
        <w:t>Estimated cost to complete</w:t>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t>36,600,000</w:t>
      </w:r>
    </w:p>
    <w:p w:rsidR="009D60DA" w:rsidRPr="00D74AA0" w:rsidRDefault="009D60DA" w:rsidP="009D60DA">
      <w:pPr>
        <w:spacing w:after="0" w:line="240" w:lineRule="auto"/>
        <w:rPr>
          <w:rFonts w:asciiTheme="majorBidi" w:hAnsiTheme="majorBidi" w:cstheme="majorBidi"/>
          <w:sz w:val="24"/>
          <w:szCs w:val="24"/>
        </w:rPr>
      </w:pPr>
    </w:p>
    <w:p w:rsidR="009D60DA" w:rsidRPr="00D74AA0" w:rsidRDefault="009D60DA" w:rsidP="009D60DA">
      <w:pPr>
        <w:spacing w:after="0" w:line="240" w:lineRule="auto"/>
        <w:ind w:firstLine="360"/>
        <w:rPr>
          <w:rFonts w:asciiTheme="majorBidi" w:hAnsiTheme="majorBidi" w:cstheme="majorBidi"/>
          <w:b/>
          <w:bCs/>
          <w:sz w:val="24"/>
          <w:szCs w:val="24"/>
        </w:rPr>
      </w:pPr>
      <w:r w:rsidRPr="00D74AA0">
        <w:rPr>
          <w:rFonts w:asciiTheme="majorBidi" w:hAnsiTheme="majorBidi" w:cstheme="majorBidi"/>
          <w:b/>
          <w:bCs/>
          <w:sz w:val="24"/>
          <w:szCs w:val="24"/>
        </w:rPr>
        <w:t>The amount of Gross Profit recognized by Conti</w:t>
      </w:r>
      <w:r w:rsidR="003F28CB" w:rsidRPr="00D74AA0">
        <w:rPr>
          <w:rFonts w:asciiTheme="majorBidi" w:hAnsiTheme="majorBidi" w:cstheme="majorBidi"/>
          <w:b/>
          <w:bCs/>
          <w:sz w:val="24"/>
          <w:szCs w:val="24"/>
        </w:rPr>
        <w:t>nental Builder for the year 2015</w:t>
      </w:r>
      <w:r w:rsidRPr="00D74AA0">
        <w:rPr>
          <w:rFonts w:asciiTheme="majorBidi" w:hAnsiTheme="majorBidi" w:cstheme="majorBidi"/>
          <w:b/>
          <w:bCs/>
          <w:sz w:val="24"/>
          <w:szCs w:val="24"/>
        </w:rPr>
        <w:t>:</w:t>
      </w:r>
    </w:p>
    <w:p w:rsidR="003F28CB" w:rsidRPr="00D74AA0" w:rsidRDefault="003F28CB" w:rsidP="009D60DA">
      <w:pPr>
        <w:spacing w:after="0" w:line="240" w:lineRule="auto"/>
        <w:ind w:firstLine="360"/>
        <w:rPr>
          <w:rFonts w:asciiTheme="majorBidi" w:hAnsiTheme="majorBidi" w:cstheme="majorBidi"/>
          <w:b/>
          <w:bCs/>
          <w:sz w:val="24"/>
          <w:szCs w:val="24"/>
        </w:rPr>
      </w:pPr>
    </w:p>
    <w:p w:rsidR="009D60DA" w:rsidRPr="00D74AA0" w:rsidRDefault="009D60DA" w:rsidP="002F2936">
      <w:pPr>
        <w:pStyle w:val="ListParagraph"/>
        <w:numPr>
          <w:ilvl w:val="0"/>
          <w:numId w:val="5"/>
        </w:numPr>
        <w:spacing w:after="0" w:line="240" w:lineRule="auto"/>
        <w:rPr>
          <w:rFonts w:asciiTheme="majorBidi" w:hAnsiTheme="majorBidi" w:cstheme="majorBidi"/>
          <w:sz w:val="24"/>
          <w:szCs w:val="24"/>
        </w:rPr>
      </w:pPr>
      <w:r w:rsidRPr="00A33C03">
        <w:rPr>
          <w:rFonts w:asciiTheme="majorBidi" w:hAnsiTheme="majorBidi" w:cstheme="majorBidi"/>
          <w:b/>
          <w:bCs/>
          <w:sz w:val="24"/>
          <w:szCs w:val="24"/>
        </w:rPr>
        <w:t>Rs.300,000</w:t>
      </w:r>
      <w:r w:rsidRPr="00D74AA0">
        <w:rPr>
          <w:rFonts w:asciiTheme="majorBidi" w:hAnsiTheme="majorBidi" w:cstheme="majorBidi"/>
          <w:sz w:val="24"/>
          <w:szCs w:val="24"/>
        </w:rPr>
        <w:tab/>
        <w:t>b)</w:t>
      </w:r>
      <w:r w:rsidRPr="00D74AA0">
        <w:rPr>
          <w:rFonts w:asciiTheme="majorBidi" w:hAnsiTheme="majorBidi" w:cstheme="majorBidi"/>
          <w:sz w:val="24"/>
          <w:szCs w:val="24"/>
        </w:rPr>
        <w:tab/>
        <w:t>Rs.1,200,000</w:t>
      </w:r>
      <w:r w:rsidRPr="00D74AA0">
        <w:rPr>
          <w:rFonts w:asciiTheme="majorBidi" w:hAnsiTheme="majorBidi" w:cstheme="majorBidi"/>
          <w:sz w:val="24"/>
          <w:szCs w:val="24"/>
        </w:rPr>
        <w:tab/>
        <w:t>c)</w:t>
      </w:r>
      <w:r w:rsidRPr="00D74AA0">
        <w:rPr>
          <w:rFonts w:asciiTheme="majorBidi" w:hAnsiTheme="majorBidi" w:cstheme="majorBidi"/>
          <w:sz w:val="24"/>
          <w:szCs w:val="24"/>
        </w:rPr>
        <w:tab/>
        <w:t>Rs.600,000 d)</w:t>
      </w:r>
      <w:r w:rsidRPr="00D74AA0">
        <w:rPr>
          <w:rFonts w:asciiTheme="majorBidi" w:hAnsiTheme="majorBidi" w:cstheme="majorBidi"/>
          <w:sz w:val="24"/>
          <w:szCs w:val="24"/>
        </w:rPr>
        <w:tab/>
      </w:r>
      <w:proofErr w:type="spellStart"/>
      <w:r w:rsidRPr="00D74AA0">
        <w:rPr>
          <w:rFonts w:asciiTheme="majorBidi" w:hAnsiTheme="majorBidi" w:cstheme="majorBidi"/>
          <w:sz w:val="24"/>
          <w:szCs w:val="24"/>
        </w:rPr>
        <w:t>Rs</w:t>
      </w:r>
      <w:proofErr w:type="spellEnd"/>
      <w:r w:rsidRPr="00D74AA0">
        <w:rPr>
          <w:rFonts w:asciiTheme="majorBidi" w:hAnsiTheme="majorBidi" w:cstheme="majorBidi"/>
          <w:sz w:val="24"/>
          <w:szCs w:val="24"/>
        </w:rPr>
        <w:t xml:space="preserve"> 0</w:t>
      </w:r>
    </w:p>
    <w:p w:rsidR="009F1612" w:rsidRPr="00D74AA0" w:rsidRDefault="009F1612" w:rsidP="00292684">
      <w:pPr>
        <w:rPr>
          <w:rFonts w:asciiTheme="majorBidi" w:hAnsiTheme="majorBidi" w:cstheme="majorBidi"/>
          <w:bCs/>
          <w:sz w:val="24"/>
          <w:szCs w:val="24"/>
        </w:rPr>
      </w:pPr>
    </w:p>
    <w:p w:rsidR="003F28CB" w:rsidRPr="00D74AA0" w:rsidRDefault="003F28CB" w:rsidP="00CF0BDB">
      <w:pPr>
        <w:pStyle w:val="ListParagraph"/>
        <w:numPr>
          <w:ilvl w:val="0"/>
          <w:numId w:val="19"/>
        </w:numPr>
        <w:spacing w:after="0" w:line="240" w:lineRule="auto"/>
        <w:rPr>
          <w:rFonts w:asciiTheme="majorBidi" w:hAnsiTheme="majorBidi" w:cstheme="majorBidi"/>
          <w:b/>
          <w:bCs/>
          <w:sz w:val="24"/>
          <w:szCs w:val="24"/>
        </w:rPr>
      </w:pPr>
      <w:r w:rsidRPr="00D74AA0">
        <w:rPr>
          <w:rFonts w:asciiTheme="majorBidi" w:hAnsiTheme="majorBidi" w:cstheme="majorBidi"/>
          <w:b/>
          <w:bCs/>
          <w:sz w:val="24"/>
          <w:szCs w:val="24"/>
        </w:rPr>
        <w:t>Pat Enterprise installment sales company started operation in January 2015. The following information provided relating to the year 2015.</w:t>
      </w:r>
    </w:p>
    <w:p w:rsidR="003F28CB" w:rsidRPr="00D74AA0" w:rsidRDefault="003F28CB" w:rsidP="003F28CB">
      <w:pPr>
        <w:spacing w:after="0" w:line="240" w:lineRule="auto"/>
        <w:rPr>
          <w:rFonts w:asciiTheme="majorBidi" w:hAnsiTheme="majorBidi" w:cstheme="majorBidi"/>
          <w:sz w:val="24"/>
          <w:szCs w:val="24"/>
        </w:rPr>
      </w:pPr>
    </w:p>
    <w:p w:rsidR="003F28CB" w:rsidRPr="00D74AA0" w:rsidRDefault="003F28CB" w:rsidP="003F28CB">
      <w:pPr>
        <w:spacing w:after="0" w:line="240" w:lineRule="auto"/>
        <w:ind w:left="5760" w:firstLine="720"/>
        <w:rPr>
          <w:rFonts w:asciiTheme="majorBidi" w:hAnsiTheme="majorBidi" w:cstheme="majorBidi"/>
          <w:sz w:val="24"/>
          <w:szCs w:val="24"/>
        </w:rPr>
      </w:pPr>
      <w:r w:rsidRPr="00D74AA0">
        <w:rPr>
          <w:rFonts w:asciiTheme="majorBidi" w:hAnsiTheme="majorBidi" w:cstheme="majorBidi"/>
          <w:b/>
          <w:sz w:val="24"/>
          <w:szCs w:val="24"/>
        </w:rPr>
        <w:lastRenderedPageBreak/>
        <w:t>Rupees</w:t>
      </w:r>
      <w:r w:rsidRPr="00D74AA0">
        <w:rPr>
          <w:rFonts w:asciiTheme="majorBidi" w:hAnsiTheme="majorBidi" w:cstheme="majorBidi"/>
          <w:sz w:val="24"/>
          <w:szCs w:val="24"/>
        </w:rPr>
        <w:tab/>
      </w:r>
    </w:p>
    <w:p w:rsidR="003F28CB" w:rsidRPr="00D74AA0" w:rsidRDefault="003F28CB" w:rsidP="003F28CB">
      <w:pPr>
        <w:spacing w:after="0" w:line="240" w:lineRule="auto"/>
        <w:rPr>
          <w:rFonts w:asciiTheme="majorBidi" w:hAnsiTheme="majorBidi" w:cstheme="majorBidi"/>
          <w:sz w:val="24"/>
          <w:szCs w:val="24"/>
        </w:rPr>
      </w:pPr>
    </w:p>
    <w:p w:rsidR="003F28CB" w:rsidRPr="00D74AA0" w:rsidRDefault="003F28CB" w:rsidP="003F28CB">
      <w:pPr>
        <w:spacing w:after="0" w:line="240" w:lineRule="auto"/>
        <w:rPr>
          <w:rFonts w:asciiTheme="majorBidi" w:hAnsiTheme="majorBidi" w:cstheme="majorBidi"/>
          <w:sz w:val="24"/>
          <w:szCs w:val="24"/>
        </w:rPr>
      </w:pPr>
      <w:r w:rsidRPr="00D74AA0">
        <w:rPr>
          <w:rFonts w:asciiTheme="majorBidi" w:hAnsiTheme="majorBidi" w:cstheme="majorBidi"/>
          <w:sz w:val="24"/>
          <w:szCs w:val="24"/>
        </w:rPr>
        <w:tab/>
      </w:r>
      <w:r w:rsidRPr="00D74AA0">
        <w:rPr>
          <w:rFonts w:asciiTheme="majorBidi" w:hAnsiTheme="majorBidi" w:cstheme="majorBidi"/>
          <w:sz w:val="24"/>
          <w:szCs w:val="24"/>
        </w:rPr>
        <w:tab/>
        <w:t>Regular sales</w:t>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t>840,000</w:t>
      </w:r>
    </w:p>
    <w:p w:rsidR="003F28CB" w:rsidRPr="00D74AA0" w:rsidRDefault="003F28CB" w:rsidP="003F28CB">
      <w:pPr>
        <w:spacing w:after="0" w:line="240" w:lineRule="auto"/>
        <w:rPr>
          <w:rFonts w:asciiTheme="majorBidi" w:hAnsiTheme="majorBidi" w:cstheme="majorBidi"/>
          <w:sz w:val="24"/>
          <w:szCs w:val="24"/>
        </w:rPr>
      </w:pPr>
      <w:r w:rsidRPr="00D74AA0">
        <w:rPr>
          <w:rFonts w:asciiTheme="majorBidi" w:hAnsiTheme="majorBidi" w:cstheme="majorBidi"/>
          <w:sz w:val="24"/>
          <w:szCs w:val="24"/>
        </w:rPr>
        <w:tab/>
      </w:r>
      <w:r w:rsidRPr="00D74AA0">
        <w:rPr>
          <w:rFonts w:asciiTheme="majorBidi" w:hAnsiTheme="majorBidi" w:cstheme="majorBidi"/>
          <w:sz w:val="24"/>
          <w:szCs w:val="24"/>
        </w:rPr>
        <w:tab/>
        <w:t>Instalment sales</w:t>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t>1,440,000</w:t>
      </w:r>
    </w:p>
    <w:p w:rsidR="003F28CB" w:rsidRPr="00D74AA0" w:rsidRDefault="003F28CB" w:rsidP="003F28CB">
      <w:pPr>
        <w:spacing w:after="0" w:line="240" w:lineRule="auto"/>
        <w:rPr>
          <w:rFonts w:asciiTheme="majorBidi" w:hAnsiTheme="majorBidi" w:cstheme="majorBidi"/>
          <w:sz w:val="24"/>
          <w:szCs w:val="24"/>
        </w:rPr>
      </w:pPr>
      <w:r w:rsidRPr="00D74AA0">
        <w:rPr>
          <w:rFonts w:asciiTheme="majorBidi" w:hAnsiTheme="majorBidi" w:cstheme="majorBidi"/>
          <w:sz w:val="24"/>
          <w:szCs w:val="24"/>
        </w:rPr>
        <w:tab/>
      </w:r>
      <w:r w:rsidRPr="00D74AA0">
        <w:rPr>
          <w:rFonts w:asciiTheme="majorBidi" w:hAnsiTheme="majorBidi" w:cstheme="majorBidi"/>
          <w:sz w:val="24"/>
          <w:szCs w:val="24"/>
        </w:rPr>
        <w:tab/>
        <w:t>Cost of instalment sales</w:t>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t>900,000</w:t>
      </w:r>
    </w:p>
    <w:p w:rsidR="003F28CB" w:rsidRPr="00D74AA0" w:rsidRDefault="003F28CB" w:rsidP="003F28CB">
      <w:pPr>
        <w:spacing w:after="0" w:line="240" w:lineRule="auto"/>
        <w:rPr>
          <w:rFonts w:asciiTheme="majorBidi" w:hAnsiTheme="majorBidi" w:cstheme="majorBidi"/>
          <w:sz w:val="24"/>
          <w:szCs w:val="24"/>
        </w:rPr>
      </w:pPr>
      <w:r w:rsidRPr="00D74AA0">
        <w:rPr>
          <w:rFonts w:asciiTheme="majorBidi" w:hAnsiTheme="majorBidi" w:cstheme="majorBidi"/>
          <w:sz w:val="24"/>
          <w:szCs w:val="24"/>
        </w:rPr>
        <w:tab/>
      </w:r>
      <w:r w:rsidRPr="00D74AA0">
        <w:rPr>
          <w:rFonts w:asciiTheme="majorBidi" w:hAnsiTheme="majorBidi" w:cstheme="majorBidi"/>
          <w:sz w:val="24"/>
          <w:szCs w:val="24"/>
        </w:rPr>
        <w:tab/>
        <w:t>Administrative expenses</w:t>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t>300,000</w:t>
      </w:r>
    </w:p>
    <w:p w:rsidR="003F28CB" w:rsidRPr="00D74AA0" w:rsidRDefault="003F28CB" w:rsidP="003F28CB">
      <w:pPr>
        <w:spacing w:after="0" w:line="240" w:lineRule="auto"/>
        <w:rPr>
          <w:rFonts w:asciiTheme="majorBidi" w:hAnsiTheme="majorBidi" w:cstheme="majorBidi"/>
          <w:sz w:val="24"/>
          <w:szCs w:val="24"/>
        </w:rPr>
      </w:pPr>
      <w:r w:rsidRPr="00D74AA0">
        <w:rPr>
          <w:rFonts w:asciiTheme="majorBidi" w:hAnsiTheme="majorBidi" w:cstheme="majorBidi"/>
          <w:sz w:val="24"/>
          <w:szCs w:val="24"/>
        </w:rPr>
        <w:tab/>
      </w:r>
      <w:r w:rsidRPr="00D74AA0">
        <w:rPr>
          <w:rFonts w:asciiTheme="majorBidi" w:hAnsiTheme="majorBidi" w:cstheme="majorBidi"/>
          <w:sz w:val="24"/>
          <w:szCs w:val="24"/>
        </w:rPr>
        <w:tab/>
        <w:t>Cash received against instalment sales</w:t>
      </w:r>
      <w:r w:rsidRPr="00D74AA0">
        <w:rPr>
          <w:rFonts w:asciiTheme="majorBidi" w:hAnsiTheme="majorBidi" w:cstheme="majorBidi"/>
          <w:sz w:val="24"/>
          <w:szCs w:val="24"/>
        </w:rPr>
        <w:tab/>
      </w:r>
      <w:r w:rsidRPr="00D74AA0">
        <w:rPr>
          <w:rFonts w:asciiTheme="majorBidi" w:hAnsiTheme="majorBidi" w:cstheme="majorBidi"/>
          <w:sz w:val="24"/>
          <w:szCs w:val="24"/>
        </w:rPr>
        <w:tab/>
        <w:t>540,000</w:t>
      </w:r>
    </w:p>
    <w:p w:rsidR="003F28CB" w:rsidRPr="00D74AA0" w:rsidRDefault="003F28CB" w:rsidP="003F28CB">
      <w:pPr>
        <w:spacing w:after="0" w:line="240" w:lineRule="auto"/>
        <w:rPr>
          <w:rFonts w:asciiTheme="majorBidi" w:hAnsiTheme="majorBidi" w:cstheme="majorBidi"/>
          <w:b/>
          <w:bCs/>
          <w:sz w:val="24"/>
          <w:szCs w:val="24"/>
        </w:rPr>
      </w:pPr>
    </w:p>
    <w:p w:rsidR="003F28CB" w:rsidRPr="00D74AA0" w:rsidRDefault="003F28CB" w:rsidP="003F28CB">
      <w:pPr>
        <w:spacing w:after="0" w:line="240" w:lineRule="auto"/>
        <w:rPr>
          <w:rFonts w:asciiTheme="majorBidi" w:hAnsiTheme="majorBidi" w:cstheme="majorBidi"/>
          <w:b/>
          <w:bCs/>
          <w:sz w:val="24"/>
          <w:szCs w:val="24"/>
        </w:rPr>
      </w:pPr>
      <w:r w:rsidRPr="00D74AA0">
        <w:rPr>
          <w:rFonts w:asciiTheme="majorBidi" w:hAnsiTheme="majorBidi" w:cstheme="majorBidi"/>
          <w:b/>
          <w:bCs/>
          <w:sz w:val="24"/>
          <w:szCs w:val="24"/>
        </w:rPr>
        <w:tab/>
        <w:t>The deferred gross profit for the year 2015:</w:t>
      </w:r>
    </w:p>
    <w:p w:rsidR="003F28CB" w:rsidRPr="00D74AA0" w:rsidRDefault="003F28CB" w:rsidP="003F28CB">
      <w:pPr>
        <w:spacing w:after="0" w:line="240" w:lineRule="auto"/>
        <w:rPr>
          <w:rFonts w:asciiTheme="majorBidi" w:hAnsiTheme="majorBidi" w:cstheme="majorBidi"/>
          <w:b/>
          <w:bCs/>
          <w:sz w:val="24"/>
          <w:szCs w:val="24"/>
        </w:rPr>
      </w:pPr>
    </w:p>
    <w:p w:rsidR="003F28CB" w:rsidRPr="00D74AA0" w:rsidRDefault="003F28CB" w:rsidP="002F2936">
      <w:pPr>
        <w:pStyle w:val="ListParagraph"/>
        <w:numPr>
          <w:ilvl w:val="0"/>
          <w:numId w:val="6"/>
        </w:numPr>
        <w:spacing w:after="0" w:line="240" w:lineRule="auto"/>
        <w:rPr>
          <w:rFonts w:asciiTheme="majorBidi" w:hAnsiTheme="majorBidi" w:cstheme="majorBidi"/>
          <w:sz w:val="24"/>
          <w:szCs w:val="24"/>
        </w:rPr>
      </w:pPr>
      <w:r w:rsidRPr="00A33C03">
        <w:rPr>
          <w:rFonts w:asciiTheme="majorBidi" w:hAnsiTheme="majorBidi" w:cstheme="majorBidi"/>
          <w:b/>
          <w:bCs/>
          <w:sz w:val="24"/>
          <w:szCs w:val="24"/>
        </w:rPr>
        <w:t>Rs.337,500</w:t>
      </w:r>
      <w:r w:rsidRPr="00D74AA0">
        <w:rPr>
          <w:rFonts w:asciiTheme="majorBidi" w:hAnsiTheme="majorBidi" w:cstheme="majorBidi"/>
          <w:b/>
          <w:bCs/>
          <w:sz w:val="24"/>
          <w:szCs w:val="24"/>
        </w:rPr>
        <w:tab/>
      </w:r>
      <w:r w:rsidRPr="00D74AA0">
        <w:rPr>
          <w:rFonts w:asciiTheme="majorBidi" w:hAnsiTheme="majorBidi" w:cstheme="majorBidi"/>
          <w:sz w:val="24"/>
          <w:szCs w:val="24"/>
        </w:rPr>
        <w:t>b)</w:t>
      </w:r>
      <w:r w:rsidRPr="00D74AA0">
        <w:rPr>
          <w:rFonts w:asciiTheme="majorBidi" w:hAnsiTheme="majorBidi" w:cstheme="majorBidi"/>
          <w:sz w:val="24"/>
          <w:szCs w:val="24"/>
        </w:rPr>
        <w:tab/>
        <w:t xml:space="preserve">Rs.37,500 </w:t>
      </w:r>
      <w:r w:rsidRPr="00D74AA0">
        <w:rPr>
          <w:rFonts w:asciiTheme="majorBidi" w:hAnsiTheme="majorBidi" w:cstheme="majorBidi"/>
          <w:sz w:val="24"/>
          <w:szCs w:val="24"/>
        </w:rPr>
        <w:tab/>
        <w:t>c)</w:t>
      </w:r>
      <w:r w:rsidRPr="00D74AA0">
        <w:rPr>
          <w:rFonts w:asciiTheme="majorBidi" w:hAnsiTheme="majorBidi" w:cstheme="majorBidi"/>
          <w:sz w:val="24"/>
          <w:szCs w:val="24"/>
        </w:rPr>
        <w:tab/>
        <w:t>Rs.540,000</w:t>
      </w:r>
      <w:r w:rsidRPr="00D74AA0">
        <w:rPr>
          <w:rFonts w:asciiTheme="majorBidi" w:hAnsiTheme="majorBidi" w:cstheme="majorBidi"/>
          <w:sz w:val="24"/>
          <w:szCs w:val="24"/>
        </w:rPr>
        <w:tab/>
        <w:t>d)</w:t>
      </w:r>
      <w:r w:rsidRPr="00D74AA0">
        <w:rPr>
          <w:rFonts w:asciiTheme="majorBidi" w:hAnsiTheme="majorBidi" w:cstheme="majorBidi"/>
          <w:sz w:val="24"/>
          <w:szCs w:val="24"/>
        </w:rPr>
        <w:tab/>
      </w:r>
      <w:proofErr w:type="spellStart"/>
      <w:r w:rsidRPr="00D74AA0">
        <w:rPr>
          <w:rFonts w:asciiTheme="majorBidi" w:hAnsiTheme="majorBidi" w:cstheme="majorBidi"/>
          <w:sz w:val="24"/>
          <w:szCs w:val="24"/>
        </w:rPr>
        <w:t>Rs</w:t>
      </w:r>
      <w:proofErr w:type="spellEnd"/>
      <w:r w:rsidRPr="00D74AA0">
        <w:rPr>
          <w:rFonts w:asciiTheme="majorBidi" w:hAnsiTheme="majorBidi" w:cstheme="majorBidi"/>
          <w:sz w:val="24"/>
          <w:szCs w:val="24"/>
        </w:rPr>
        <w:t xml:space="preserve"> 0</w:t>
      </w:r>
    </w:p>
    <w:p w:rsidR="00B650FF" w:rsidRPr="00D74AA0" w:rsidRDefault="00B650FF" w:rsidP="003F28CB">
      <w:pPr>
        <w:spacing w:after="0" w:line="240" w:lineRule="auto"/>
        <w:rPr>
          <w:rFonts w:asciiTheme="majorBidi" w:hAnsiTheme="majorBidi" w:cstheme="majorBidi"/>
          <w:b/>
          <w:bCs/>
          <w:sz w:val="24"/>
          <w:szCs w:val="24"/>
        </w:rPr>
      </w:pPr>
    </w:p>
    <w:p w:rsidR="003F28CB" w:rsidRPr="00D74AA0" w:rsidRDefault="00B650FF" w:rsidP="00CF0BDB">
      <w:pPr>
        <w:pStyle w:val="ListParagraph"/>
        <w:numPr>
          <w:ilvl w:val="0"/>
          <w:numId w:val="19"/>
        </w:numPr>
        <w:spacing w:after="0" w:line="240" w:lineRule="auto"/>
        <w:rPr>
          <w:rFonts w:asciiTheme="majorBidi" w:hAnsiTheme="majorBidi" w:cstheme="majorBidi"/>
          <w:b/>
          <w:bCs/>
          <w:sz w:val="24"/>
          <w:szCs w:val="24"/>
        </w:rPr>
      </w:pPr>
      <w:r w:rsidRPr="00D74AA0">
        <w:rPr>
          <w:rFonts w:asciiTheme="majorBidi" w:hAnsiTheme="majorBidi" w:cstheme="majorBidi"/>
          <w:b/>
          <w:bCs/>
          <w:sz w:val="24"/>
          <w:szCs w:val="24"/>
        </w:rPr>
        <w:t>Japan</w:t>
      </w:r>
      <w:r w:rsidR="003F28CB" w:rsidRPr="00D74AA0">
        <w:rPr>
          <w:rFonts w:asciiTheme="majorBidi" w:hAnsiTheme="majorBidi" w:cstheme="majorBidi"/>
          <w:b/>
          <w:bCs/>
          <w:sz w:val="24"/>
          <w:szCs w:val="24"/>
        </w:rPr>
        <w:t xml:space="preserve"> Battery Co. a</w:t>
      </w:r>
      <w:r w:rsidRPr="00D74AA0">
        <w:rPr>
          <w:rFonts w:asciiTheme="majorBidi" w:hAnsiTheme="majorBidi" w:cstheme="majorBidi"/>
          <w:b/>
          <w:bCs/>
          <w:sz w:val="24"/>
          <w:szCs w:val="24"/>
        </w:rPr>
        <w:t>n electronic during January 2015</w:t>
      </w:r>
      <w:r w:rsidR="003F28CB" w:rsidRPr="00D74AA0">
        <w:rPr>
          <w:rFonts w:asciiTheme="majorBidi" w:hAnsiTheme="majorBidi" w:cstheme="majorBidi"/>
          <w:b/>
          <w:bCs/>
          <w:sz w:val="24"/>
          <w:szCs w:val="24"/>
        </w:rPr>
        <w:t xml:space="preserve"> a new product carrying two years warranty against defects. The estimated warranty cost of sales are 2 % for 1</w:t>
      </w:r>
      <w:r w:rsidR="003F28CB" w:rsidRPr="00D74AA0">
        <w:rPr>
          <w:rFonts w:asciiTheme="majorBidi" w:hAnsiTheme="majorBidi" w:cstheme="majorBidi"/>
          <w:b/>
          <w:bCs/>
          <w:sz w:val="24"/>
          <w:szCs w:val="24"/>
          <w:vertAlign w:val="superscript"/>
        </w:rPr>
        <w:t>st</w:t>
      </w:r>
      <w:r w:rsidR="003F28CB" w:rsidRPr="00D74AA0">
        <w:rPr>
          <w:rFonts w:asciiTheme="majorBidi" w:hAnsiTheme="majorBidi" w:cstheme="majorBidi"/>
          <w:b/>
          <w:bCs/>
          <w:sz w:val="24"/>
          <w:szCs w:val="24"/>
        </w:rPr>
        <w:t xml:space="preserve"> year and 4% for 2</w:t>
      </w:r>
      <w:r w:rsidR="003F28CB" w:rsidRPr="00D74AA0">
        <w:rPr>
          <w:rFonts w:asciiTheme="majorBidi" w:hAnsiTheme="majorBidi" w:cstheme="majorBidi"/>
          <w:b/>
          <w:bCs/>
          <w:sz w:val="24"/>
          <w:szCs w:val="24"/>
          <w:vertAlign w:val="superscript"/>
        </w:rPr>
        <w:t>nd</w:t>
      </w:r>
      <w:r w:rsidR="003F28CB" w:rsidRPr="00D74AA0">
        <w:rPr>
          <w:rFonts w:asciiTheme="majorBidi" w:hAnsiTheme="majorBidi" w:cstheme="majorBidi"/>
          <w:b/>
          <w:bCs/>
          <w:sz w:val="24"/>
          <w:szCs w:val="24"/>
        </w:rPr>
        <w:t xml:space="preserve"> year following sales.</w:t>
      </w:r>
    </w:p>
    <w:p w:rsidR="003F28CB" w:rsidRPr="00D74AA0" w:rsidRDefault="003F28CB" w:rsidP="003F28CB">
      <w:pPr>
        <w:spacing w:after="0" w:line="240" w:lineRule="auto"/>
        <w:rPr>
          <w:rFonts w:asciiTheme="majorBidi" w:hAnsiTheme="majorBidi" w:cstheme="majorBidi"/>
          <w:sz w:val="24"/>
          <w:szCs w:val="24"/>
        </w:rPr>
      </w:pPr>
    </w:p>
    <w:p w:rsidR="003F28CB" w:rsidRPr="00D74AA0" w:rsidRDefault="003F28CB" w:rsidP="003F28CB">
      <w:pPr>
        <w:spacing w:after="0" w:line="240" w:lineRule="auto"/>
        <w:rPr>
          <w:rFonts w:asciiTheme="majorBidi" w:hAnsiTheme="majorBidi" w:cstheme="majorBidi"/>
          <w:sz w:val="24"/>
          <w:szCs w:val="24"/>
        </w:rPr>
      </w:pPr>
      <w:r w:rsidRPr="00D74AA0">
        <w:rPr>
          <w:rFonts w:asciiTheme="majorBidi" w:hAnsiTheme="majorBidi" w:cstheme="majorBidi"/>
          <w:sz w:val="24"/>
          <w:szCs w:val="24"/>
        </w:rPr>
        <w:tab/>
        <w:t>Sales and actual war</w:t>
      </w:r>
      <w:r w:rsidR="00B650FF" w:rsidRPr="00D74AA0">
        <w:rPr>
          <w:rFonts w:asciiTheme="majorBidi" w:hAnsiTheme="majorBidi" w:cstheme="majorBidi"/>
          <w:sz w:val="24"/>
          <w:szCs w:val="24"/>
        </w:rPr>
        <w:t>ranty expenses for the year 2015</w:t>
      </w:r>
      <w:r w:rsidRPr="00D74AA0">
        <w:rPr>
          <w:rFonts w:asciiTheme="majorBidi" w:hAnsiTheme="majorBidi" w:cstheme="majorBidi"/>
          <w:sz w:val="24"/>
          <w:szCs w:val="24"/>
        </w:rPr>
        <w:t xml:space="preserve"> </w:t>
      </w:r>
      <w:r w:rsidR="00B650FF" w:rsidRPr="00D74AA0">
        <w:rPr>
          <w:rFonts w:asciiTheme="majorBidi" w:hAnsiTheme="majorBidi" w:cstheme="majorBidi"/>
          <w:sz w:val="24"/>
          <w:szCs w:val="24"/>
        </w:rPr>
        <w:t>and 2016</w:t>
      </w:r>
      <w:r w:rsidRPr="00D74AA0">
        <w:rPr>
          <w:rFonts w:asciiTheme="majorBidi" w:hAnsiTheme="majorBidi" w:cstheme="majorBidi"/>
          <w:sz w:val="24"/>
          <w:szCs w:val="24"/>
        </w:rPr>
        <w:t xml:space="preserve"> are:</w:t>
      </w:r>
    </w:p>
    <w:p w:rsidR="003F28CB" w:rsidRPr="00D74AA0" w:rsidRDefault="003F28CB" w:rsidP="003F28CB">
      <w:pPr>
        <w:spacing w:after="0" w:line="240" w:lineRule="auto"/>
        <w:rPr>
          <w:rFonts w:asciiTheme="majorBidi" w:hAnsiTheme="majorBidi" w:cstheme="majorBidi"/>
          <w:sz w:val="24"/>
          <w:szCs w:val="24"/>
        </w:rPr>
      </w:pPr>
    </w:p>
    <w:p w:rsidR="003F28CB" w:rsidRPr="00D74AA0" w:rsidRDefault="00B650FF" w:rsidP="003F28CB">
      <w:pPr>
        <w:spacing w:after="0" w:line="240" w:lineRule="auto"/>
        <w:ind w:left="6480"/>
        <w:rPr>
          <w:rFonts w:asciiTheme="majorBidi" w:hAnsiTheme="majorBidi" w:cstheme="majorBidi"/>
          <w:b/>
          <w:sz w:val="24"/>
          <w:szCs w:val="24"/>
        </w:rPr>
      </w:pPr>
      <w:r w:rsidRPr="00D74AA0">
        <w:rPr>
          <w:rFonts w:asciiTheme="majorBidi" w:hAnsiTheme="majorBidi" w:cstheme="majorBidi"/>
          <w:b/>
          <w:sz w:val="24"/>
          <w:szCs w:val="24"/>
        </w:rPr>
        <w:t>2015</w:t>
      </w:r>
      <w:r w:rsidRPr="00D74AA0">
        <w:rPr>
          <w:rFonts w:asciiTheme="majorBidi" w:hAnsiTheme="majorBidi" w:cstheme="majorBidi"/>
          <w:b/>
          <w:sz w:val="24"/>
          <w:szCs w:val="24"/>
        </w:rPr>
        <w:tab/>
        <w:t xml:space="preserve"> </w:t>
      </w:r>
      <w:r w:rsidRPr="00D74AA0">
        <w:rPr>
          <w:rFonts w:asciiTheme="majorBidi" w:hAnsiTheme="majorBidi" w:cstheme="majorBidi"/>
          <w:b/>
          <w:sz w:val="24"/>
          <w:szCs w:val="24"/>
        </w:rPr>
        <w:tab/>
        <w:t>2016</w:t>
      </w:r>
    </w:p>
    <w:p w:rsidR="003F28CB" w:rsidRPr="00D74AA0" w:rsidRDefault="003F28CB" w:rsidP="003F28CB">
      <w:pPr>
        <w:spacing w:after="0" w:line="240" w:lineRule="auto"/>
        <w:ind w:left="6480"/>
        <w:rPr>
          <w:rFonts w:asciiTheme="majorBidi" w:hAnsiTheme="majorBidi" w:cstheme="majorBidi"/>
          <w:b/>
          <w:sz w:val="24"/>
          <w:szCs w:val="24"/>
        </w:rPr>
      </w:pPr>
      <w:proofErr w:type="spellStart"/>
      <w:r w:rsidRPr="00D74AA0">
        <w:rPr>
          <w:rFonts w:asciiTheme="majorBidi" w:hAnsiTheme="majorBidi" w:cstheme="majorBidi"/>
          <w:b/>
          <w:sz w:val="24"/>
          <w:szCs w:val="24"/>
        </w:rPr>
        <w:t>Rs</w:t>
      </w:r>
      <w:proofErr w:type="spellEnd"/>
      <w:r w:rsidRPr="00D74AA0">
        <w:rPr>
          <w:rFonts w:asciiTheme="majorBidi" w:hAnsiTheme="majorBidi" w:cstheme="majorBidi"/>
          <w:b/>
          <w:sz w:val="24"/>
          <w:szCs w:val="24"/>
        </w:rPr>
        <w:t>.</w:t>
      </w:r>
      <w:r w:rsidRPr="00D74AA0">
        <w:rPr>
          <w:rFonts w:asciiTheme="majorBidi" w:hAnsiTheme="majorBidi" w:cstheme="majorBidi"/>
          <w:b/>
          <w:sz w:val="24"/>
          <w:szCs w:val="24"/>
        </w:rPr>
        <w:tab/>
      </w:r>
      <w:r w:rsidRPr="00D74AA0">
        <w:rPr>
          <w:rFonts w:asciiTheme="majorBidi" w:hAnsiTheme="majorBidi" w:cstheme="majorBidi"/>
          <w:b/>
          <w:sz w:val="24"/>
          <w:szCs w:val="24"/>
        </w:rPr>
        <w:tab/>
      </w:r>
      <w:proofErr w:type="spellStart"/>
      <w:r w:rsidRPr="00D74AA0">
        <w:rPr>
          <w:rFonts w:asciiTheme="majorBidi" w:hAnsiTheme="majorBidi" w:cstheme="majorBidi"/>
          <w:b/>
          <w:sz w:val="24"/>
          <w:szCs w:val="24"/>
        </w:rPr>
        <w:t>Rs</w:t>
      </w:r>
      <w:proofErr w:type="spellEnd"/>
      <w:r w:rsidRPr="00D74AA0">
        <w:rPr>
          <w:rFonts w:asciiTheme="majorBidi" w:hAnsiTheme="majorBidi" w:cstheme="majorBidi"/>
          <w:b/>
          <w:sz w:val="24"/>
          <w:szCs w:val="24"/>
        </w:rPr>
        <w:t>.</w:t>
      </w:r>
      <w:r w:rsidRPr="00D74AA0">
        <w:rPr>
          <w:rFonts w:asciiTheme="majorBidi" w:hAnsiTheme="majorBidi" w:cstheme="majorBidi"/>
          <w:b/>
          <w:sz w:val="24"/>
          <w:szCs w:val="24"/>
        </w:rPr>
        <w:tab/>
      </w:r>
    </w:p>
    <w:p w:rsidR="003F28CB" w:rsidRPr="00D74AA0" w:rsidRDefault="00B650FF" w:rsidP="003F28CB">
      <w:pPr>
        <w:spacing w:after="0" w:line="240" w:lineRule="auto"/>
        <w:rPr>
          <w:rFonts w:asciiTheme="majorBidi" w:hAnsiTheme="majorBidi" w:cstheme="majorBidi"/>
          <w:sz w:val="24"/>
          <w:szCs w:val="24"/>
        </w:rPr>
      </w:pPr>
      <w:r w:rsidRPr="00D74AA0">
        <w:rPr>
          <w:rFonts w:asciiTheme="majorBidi" w:hAnsiTheme="majorBidi" w:cstheme="majorBidi"/>
          <w:sz w:val="24"/>
          <w:szCs w:val="24"/>
        </w:rPr>
        <w:t xml:space="preserve">Sales during the year </w:t>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003F28CB" w:rsidRPr="00D74AA0">
        <w:rPr>
          <w:rFonts w:asciiTheme="majorBidi" w:hAnsiTheme="majorBidi" w:cstheme="majorBidi"/>
          <w:sz w:val="24"/>
          <w:szCs w:val="24"/>
        </w:rPr>
        <w:t>1,680,000</w:t>
      </w:r>
      <w:r w:rsidR="003F28CB" w:rsidRPr="00D74AA0">
        <w:rPr>
          <w:rFonts w:asciiTheme="majorBidi" w:hAnsiTheme="majorBidi" w:cstheme="majorBidi"/>
          <w:sz w:val="24"/>
          <w:szCs w:val="24"/>
        </w:rPr>
        <w:tab/>
        <w:t>2,800,000</w:t>
      </w:r>
    </w:p>
    <w:p w:rsidR="003F28CB" w:rsidRPr="00D74AA0" w:rsidRDefault="003F28CB" w:rsidP="003F28CB">
      <w:pPr>
        <w:spacing w:after="0" w:line="240" w:lineRule="auto"/>
        <w:rPr>
          <w:rFonts w:asciiTheme="majorBidi" w:hAnsiTheme="majorBidi" w:cstheme="majorBidi"/>
          <w:sz w:val="24"/>
          <w:szCs w:val="24"/>
        </w:rPr>
      </w:pPr>
      <w:r w:rsidRPr="00D74AA0">
        <w:rPr>
          <w:rFonts w:asciiTheme="majorBidi" w:hAnsiTheme="majorBidi" w:cstheme="majorBidi"/>
          <w:sz w:val="24"/>
          <w:szCs w:val="24"/>
        </w:rPr>
        <w:t xml:space="preserve">Actual warranty expenses </w:t>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t>25,200</w:t>
      </w:r>
      <w:r w:rsidRPr="00D74AA0">
        <w:rPr>
          <w:rFonts w:asciiTheme="majorBidi" w:hAnsiTheme="majorBidi" w:cstheme="majorBidi"/>
          <w:sz w:val="24"/>
          <w:szCs w:val="24"/>
        </w:rPr>
        <w:tab/>
      </w:r>
      <w:r w:rsidRPr="00D74AA0">
        <w:rPr>
          <w:rFonts w:asciiTheme="majorBidi" w:hAnsiTheme="majorBidi" w:cstheme="majorBidi"/>
          <w:sz w:val="24"/>
          <w:szCs w:val="24"/>
        </w:rPr>
        <w:tab/>
        <w:t>84,000</w:t>
      </w:r>
    </w:p>
    <w:p w:rsidR="003F28CB" w:rsidRPr="00D74AA0" w:rsidRDefault="003F28CB" w:rsidP="003F28CB">
      <w:pPr>
        <w:spacing w:after="0" w:line="240" w:lineRule="auto"/>
        <w:rPr>
          <w:rFonts w:asciiTheme="majorBidi" w:hAnsiTheme="majorBidi" w:cstheme="majorBidi"/>
          <w:sz w:val="24"/>
          <w:szCs w:val="24"/>
        </w:rPr>
      </w:pPr>
    </w:p>
    <w:p w:rsidR="003F28CB" w:rsidRPr="00D74AA0" w:rsidRDefault="003F28CB" w:rsidP="003F28CB">
      <w:pPr>
        <w:spacing w:after="0" w:line="240" w:lineRule="auto"/>
        <w:rPr>
          <w:rFonts w:asciiTheme="majorBidi" w:hAnsiTheme="majorBidi" w:cstheme="majorBidi"/>
          <w:b/>
          <w:bCs/>
          <w:sz w:val="24"/>
          <w:szCs w:val="24"/>
        </w:rPr>
      </w:pPr>
      <w:r w:rsidRPr="00D74AA0">
        <w:rPr>
          <w:rFonts w:asciiTheme="majorBidi" w:hAnsiTheme="majorBidi" w:cstheme="majorBidi"/>
          <w:sz w:val="24"/>
          <w:szCs w:val="24"/>
        </w:rPr>
        <w:tab/>
      </w:r>
      <w:r w:rsidRPr="00D74AA0">
        <w:rPr>
          <w:rFonts w:asciiTheme="majorBidi" w:hAnsiTheme="majorBidi" w:cstheme="majorBidi"/>
          <w:b/>
          <w:bCs/>
          <w:sz w:val="24"/>
          <w:szCs w:val="24"/>
        </w:rPr>
        <w:t>The estimated warranty liabi</w:t>
      </w:r>
      <w:r w:rsidR="00B650FF" w:rsidRPr="00D74AA0">
        <w:rPr>
          <w:rFonts w:asciiTheme="majorBidi" w:hAnsiTheme="majorBidi" w:cstheme="majorBidi"/>
          <w:b/>
          <w:bCs/>
          <w:sz w:val="24"/>
          <w:szCs w:val="24"/>
        </w:rPr>
        <w:t>lity at the end of the year 2016</w:t>
      </w:r>
      <w:r w:rsidRPr="00D74AA0">
        <w:rPr>
          <w:rFonts w:asciiTheme="majorBidi" w:hAnsiTheme="majorBidi" w:cstheme="majorBidi"/>
          <w:b/>
          <w:bCs/>
          <w:sz w:val="24"/>
          <w:szCs w:val="24"/>
        </w:rPr>
        <w:t xml:space="preserve"> is:</w:t>
      </w:r>
    </w:p>
    <w:p w:rsidR="003F28CB" w:rsidRPr="00D74AA0" w:rsidRDefault="003F28CB" w:rsidP="002F2936">
      <w:pPr>
        <w:pStyle w:val="ListParagraph"/>
        <w:numPr>
          <w:ilvl w:val="0"/>
          <w:numId w:val="7"/>
        </w:numPr>
        <w:spacing w:after="0" w:line="240" w:lineRule="auto"/>
        <w:rPr>
          <w:rFonts w:asciiTheme="majorBidi" w:hAnsiTheme="majorBidi" w:cstheme="majorBidi"/>
          <w:sz w:val="24"/>
          <w:szCs w:val="24"/>
        </w:rPr>
      </w:pPr>
      <w:r w:rsidRPr="00A33C03">
        <w:rPr>
          <w:rFonts w:asciiTheme="majorBidi" w:hAnsiTheme="majorBidi" w:cstheme="majorBidi"/>
          <w:b/>
          <w:bCs/>
          <w:sz w:val="24"/>
          <w:szCs w:val="24"/>
        </w:rPr>
        <w:t>Rs.159,600</w:t>
      </w:r>
      <w:r w:rsidRPr="00D74AA0">
        <w:rPr>
          <w:rFonts w:asciiTheme="majorBidi" w:hAnsiTheme="majorBidi" w:cstheme="majorBidi"/>
          <w:sz w:val="24"/>
          <w:szCs w:val="24"/>
        </w:rPr>
        <w:tab/>
        <w:t xml:space="preserve"> b)</w:t>
      </w:r>
      <w:r w:rsidRPr="00D74AA0">
        <w:rPr>
          <w:rFonts w:asciiTheme="majorBidi" w:hAnsiTheme="majorBidi" w:cstheme="majorBidi"/>
          <w:sz w:val="24"/>
          <w:szCs w:val="24"/>
        </w:rPr>
        <w:tab/>
        <w:t>Rs.84,000</w:t>
      </w:r>
      <w:r w:rsidRPr="00D74AA0">
        <w:rPr>
          <w:rFonts w:asciiTheme="majorBidi" w:hAnsiTheme="majorBidi" w:cstheme="majorBidi"/>
          <w:sz w:val="24"/>
          <w:szCs w:val="24"/>
        </w:rPr>
        <w:tab/>
        <w:t>c)</w:t>
      </w:r>
      <w:r w:rsidRPr="00D74AA0">
        <w:rPr>
          <w:rFonts w:asciiTheme="majorBidi" w:hAnsiTheme="majorBidi" w:cstheme="majorBidi"/>
          <w:sz w:val="24"/>
          <w:szCs w:val="24"/>
        </w:rPr>
        <w:tab/>
        <w:t>Rs.28,000</w:t>
      </w:r>
      <w:r w:rsidRPr="00D74AA0">
        <w:rPr>
          <w:rFonts w:asciiTheme="majorBidi" w:hAnsiTheme="majorBidi" w:cstheme="majorBidi"/>
          <w:sz w:val="24"/>
          <w:szCs w:val="24"/>
        </w:rPr>
        <w:tab/>
        <w:t>d)</w:t>
      </w:r>
      <w:r w:rsidRPr="00D74AA0">
        <w:rPr>
          <w:rFonts w:asciiTheme="majorBidi" w:hAnsiTheme="majorBidi" w:cstheme="majorBidi"/>
          <w:sz w:val="24"/>
          <w:szCs w:val="24"/>
        </w:rPr>
        <w:tab/>
        <w:t>Rs.0</w:t>
      </w:r>
    </w:p>
    <w:p w:rsidR="003F28CB" w:rsidRPr="00D74AA0" w:rsidRDefault="003F28CB" w:rsidP="00292684">
      <w:pPr>
        <w:rPr>
          <w:rFonts w:asciiTheme="majorBidi" w:hAnsiTheme="majorBidi" w:cstheme="majorBidi"/>
          <w:bCs/>
          <w:sz w:val="24"/>
          <w:szCs w:val="24"/>
        </w:rPr>
      </w:pPr>
    </w:p>
    <w:p w:rsidR="00B87413" w:rsidRPr="00D74AA0" w:rsidRDefault="00B87413" w:rsidP="00B87413">
      <w:pPr>
        <w:pStyle w:val="ListParagraph"/>
        <w:spacing w:after="0" w:line="240" w:lineRule="auto"/>
        <w:rPr>
          <w:rFonts w:asciiTheme="majorBidi" w:hAnsiTheme="majorBidi" w:cstheme="majorBidi"/>
          <w:b/>
          <w:bCs/>
          <w:sz w:val="24"/>
          <w:szCs w:val="24"/>
        </w:rPr>
      </w:pPr>
    </w:p>
    <w:p w:rsidR="00B650FF" w:rsidRPr="00D74AA0" w:rsidRDefault="00B650FF" w:rsidP="00CF0BDB">
      <w:pPr>
        <w:pStyle w:val="ListParagraph"/>
        <w:numPr>
          <w:ilvl w:val="0"/>
          <w:numId w:val="19"/>
        </w:numPr>
        <w:spacing w:after="0" w:line="240" w:lineRule="auto"/>
        <w:rPr>
          <w:rFonts w:asciiTheme="majorBidi" w:hAnsiTheme="majorBidi" w:cstheme="majorBidi"/>
          <w:b/>
          <w:bCs/>
          <w:sz w:val="24"/>
          <w:szCs w:val="24"/>
        </w:rPr>
      </w:pPr>
      <w:r w:rsidRPr="00D74AA0">
        <w:rPr>
          <w:rFonts w:asciiTheme="majorBidi" w:hAnsiTheme="majorBidi" w:cstheme="majorBidi"/>
          <w:b/>
          <w:bCs/>
          <w:sz w:val="24"/>
          <w:szCs w:val="24"/>
        </w:rPr>
        <w:t>Which one of the following is not a financing activity:</w:t>
      </w:r>
    </w:p>
    <w:p w:rsidR="00B650FF" w:rsidRPr="00D74AA0" w:rsidRDefault="00B650FF" w:rsidP="00B650FF">
      <w:pPr>
        <w:spacing w:after="0" w:line="240" w:lineRule="auto"/>
        <w:rPr>
          <w:rFonts w:asciiTheme="majorBidi" w:hAnsiTheme="majorBidi" w:cstheme="majorBidi"/>
          <w:sz w:val="24"/>
          <w:szCs w:val="24"/>
        </w:rPr>
      </w:pPr>
      <w:r w:rsidRPr="00D74AA0">
        <w:rPr>
          <w:rFonts w:asciiTheme="majorBidi" w:hAnsiTheme="majorBidi" w:cstheme="majorBidi"/>
          <w:sz w:val="24"/>
          <w:szCs w:val="24"/>
        </w:rPr>
        <w:tab/>
        <w:t>1.</w:t>
      </w:r>
      <w:r w:rsidRPr="00D74AA0">
        <w:rPr>
          <w:rFonts w:asciiTheme="majorBidi" w:hAnsiTheme="majorBidi" w:cstheme="majorBidi"/>
          <w:sz w:val="24"/>
          <w:szCs w:val="24"/>
        </w:rPr>
        <w:tab/>
        <w:t xml:space="preserve">Proceeds from redeemable capital </w:t>
      </w:r>
    </w:p>
    <w:p w:rsidR="00B650FF" w:rsidRPr="00D74AA0" w:rsidRDefault="00B650FF" w:rsidP="00B650FF">
      <w:pPr>
        <w:spacing w:after="0" w:line="240" w:lineRule="auto"/>
        <w:rPr>
          <w:rFonts w:asciiTheme="majorBidi" w:hAnsiTheme="majorBidi" w:cstheme="majorBidi"/>
          <w:sz w:val="24"/>
          <w:szCs w:val="24"/>
        </w:rPr>
      </w:pPr>
      <w:r w:rsidRPr="00D74AA0">
        <w:rPr>
          <w:rFonts w:asciiTheme="majorBidi" w:hAnsiTheme="majorBidi" w:cstheme="majorBidi"/>
          <w:sz w:val="24"/>
          <w:szCs w:val="24"/>
        </w:rPr>
        <w:tab/>
        <w:t>2.</w:t>
      </w:r>
      <w:r w:rsidRPr="00D74AA0">
        <w:rPr>
          <w:rFonts w:asciiTheme="majorBidi" w:hAnsiTheme="majorBidi" w:cstheme="majorBidi"/>
          <w:sz w:val="24"/>
          <w:szCs w:val="24"/>
        </w:rPr>
        <w:tab/>
        <w:t>Repayments of long term loans</w:t>
      </w:r>
    </w:p>
    <w:p w:rsidR="00B650FF" w:rsidRPr="00D74AA0" w:rsidRDefault="00B650FF" w:rsidP="00B650FF">
      <w:pPr>
        <w:spacing w:after="0" w:line="240" w:lineRule="auto"/>
        <w:rPr>
          <w:rFonts w:asciiTheme="majorBidi" w:hAnsiTheme="majorBidi" w:cstheme="majorBidi"/>
          <w:sz w:val="24"/>
          <w:szCs w:val="24"/>
        </w:rPr>
      </w:pPr>
      <w:r w:rsidRPr="00D74AA0">
        <w:rPr>
          <w:rFonts w:asciiTheme="majorBidi" w:hAnsiTheme="majorBidi" w:cstheme="majorBidi"/>
          <w:sz w:val="24"/>
          <w:szCs w:val="24"/>
        </w:rPr>
        <w:tab/>
        <w:t>3.</w:t>
      </w:r>
      <w:r w:rsidRPr="00D74AA0">
        <w:rPr>
          <w:rFonts w:asciiTheme="majorBidi" w:hAnsiTheme="majorBidi" w:cstheme="majorBidi"/>
          <w:sz w:val="24"/>
          <w:szCs w:val="24"/>
        </w:rPr>
        <w:tab/>
        <w:t>Tax paid on bonus shares issued</w:t>
      </w:r>
    </w:p>
    <w:p w:rsidR="00B650FF" w:rsidRPr="00D74AA0" w:rsidRDefault="00B650FF" w:rsidP="00B650FF">
      <w:pPr>
        <w:spacing w:after="0" w:line="240" w:lineRule="auto"/>
        <w:rPr>
          <w:rFonts w:asciiTheme="majorBidi" w:hAnsiTheme="majorBidi" w:cstheme="majorBidi"/>
          <w:sz w:val="24"/>
          <w:szCs w:val="24"/>
        </w:rPr>
      </w:pPr>
      <w:r w:rsidRPr="00D74AA0">
        <w:rPr>
          <w:rFonts w:asciiTheme="majorBidi" w:hAnsiTheme="majorBidi" w:cstheme="majorBidi"/>
          <w:sz w:val="24"/>
          <w:szCs w:val="24"/>
        </w:rPr>
        <w:tab/>
        <w:t>4.</w:t>
      </w:r>
      <w:r w:rsidRPr="00D74AA0">
        <w:rPr>
          <w:rFonts w:asciiTheme="majorBidi" w:hAnsiTheme="majorBidi" w:cstheme="majorBidi"/>
          <w:sz w:val="24"/>
          <w:szCs w:val="24"/>
        </w:rPr>
        <w:tab/>
      </w:r>
      <w:r w:rsidR="00D32C45" w:rsidRPr="00D74AA0">
        <w:rPr>
          <w:rFonts w:asciiTheme="majorBidi" w:hAnsiTheme="majorBidi" w:cstheme="majorBidi"/>
          <w:sz w:val="24"/>
          <w:szCs w:val="24"/>
        </w:rPr>
        <w:t>Income</w:t>
      </w:r>
      <w:r w:rsidRPr="00D74AA0">
        <w:rPr>
          <w:rFonts w:asciiTheme="majorBidi" w:hAnsiTheme="majorBidi" w:cstheme="majorBidi"/>
          <w:sz w:val="24"/>
          <w:szCs w:val="24"/>
        </w:rPr>
        <w:t xml:space="preserve"> from investments.</w:t>
      </w:r>
    </w:p>
    <w:p w:rsidR="00B87413" w:rsidRPr="00D74AA0" w:rsidRDefault="00B87413" w:rsidP="00B650FF">
      <w:pPr>
        <w:spacing w:after="0" w:line="240" w:lineRule="auto"/>
        <w:rPr>
          <w:rFonts w:asciiTheme="majorBidi" w:hAnsiTheme="majorBidi" w:cstheme="majorBidi"/>
          <w:sz w:val="24"/>
          <w:szCs w:val="24"/>
        </w:rPr>
      </w:pPr>
    </w:p>
    <w:p w:rsidR="00B650FF" w:rsidRPr="00D74AA0" w:rsidRDefault="00B650FF" w:rsidP="00D74AA0">
      <w:pPr>
        <w:spacing w:after="0" w:line="240" w:lineRule="auto"/>
        <w:ind w:firstLine="360"/>
        <w:rPr>
          <w:rFonts w:asciiTheme="majorBidi" w:hAnsiTheme="majorBidi" w:cstheme="majorBidi"/>
          <w:sz w:val="24"/>
          <w:szCs w:val="24"/>
        </w:rPr>
      </w:pPr>
      <w:r w:rsidRPr="00D74AA0">
        <w:rPr>
          <w:rFonts w:asciiTheme="majorBidi" w:hAnsiTheme="majorBidi" w:cstheme="majorBidi"/>
          <w:sz w:val="24"/>
          <w:szCs w:val="24"/>
        </w:rPr>
        <w:t>a)</w:t>
      </w:r>
      <w:r w:rsidRPr="00D74AA0">
        <w:rPr>
          <w:rFonts w:asciiTheme="majorBidi" w:hAnsiTheme="majorBidi" w:cstheme="majorBidi"/>
          <w:sz w:val="24"/>
          <w:szCs w:val="24"/>
        </w:rPr>
        <w:tab/>
        <w:t>1</w:t>
      </w:r>
      <w:r w:rsidRPr="00D74AA0">
        <w:rPr>
          <w:rFonts w:asciiTheme="majorBidi" w:hAnsiTheme="majorBidi" w:cstheme="majorBidi"/>
          <w:sz w:val="24"/>
          <w:szCs w:val="24"/>
        </w:rPr>
        <w:tab/>
        <w:t>b)</w:t>
      </w:r>
      <w:r w:rsidRPr="00D74AA0">
        <w:rPr>
          <w:rFonts w:asciiTheme="majorBidi" w:hAnsiTheme="majorBidi" w:cstheme="majorBidi"/>
          <w:sz w:val="24"/>
          <w:szCs w:val="24"/>
        </w:rPr>
        <w:tab/>
        <w:t xml:space="preserve">2 </w:t>
      </w:r>
      <w:r w:rsidRPr="00D74AA0">
        <w:rPr>
          <w:rFonts w:asciiTheme="majorBidi" w:hAnsiTheme="majorBidi" w:cstheme="majorBidi"/>
          <w:sz w:val="24"/>
          <w:szCs w:val="24"/>
        </w:rPr>
        <w:tab/>
        <w:t>c)</w:t>
      </w:r>
      <w:r w:rsidRPr="00D74AA0">
        <w:rPr>
          <w:rFonts w:asciiTheme="majorBidi" w:hAnsiTheme="majorBidi" w:cstheme="majorBidi"/>
          <w:sz w:val="24"/>
          <w:szCs w:val="24"/>
        </w:rPr>
        <w:tab/>
        <w:t>3</w:t>
      </w:r>
      <w:r w:rsidRPr="00D74AA0">
        <w:rPr>
          <w:rFonts w:asciiTheme="majorBidi" w:hAnsiTheme="majorBidi" w:cstheme="majorBidi"/>
          <w:sz w:val="24"/>
          <w:szCs w:val="24"/>
        </w:rPr>
        <w:tab/>
      </w:r>
      <w:r w:rsidRPr="00A33C03">
        <w:rPr>
          <w:rFonts w:asciiTheme="majorBidi" w:hAnsiTheme="majorBidi" w:cstheme="majorBidi"/>
          <w:b/>
          <w:bCs/>
          <w:sz w:val="24"/>
          <w:szCs w:val="24"/>
        </w:rPr>
        <w:t>d)</w:t>
      </w:r>
      <w:r w:rsidRPr="00A33C03">
        <w:rPr>
          <w:rFonts w:asciiTheme="majorBidi" w:hAnsiTheme="majorBidi" w:cstheme="majorBidi"/>
          <w:b/>
          <w:bCs/>
          <w:sz w:val="24"/>
          <w:szCs w:val="24"/>
        </w:rPr>
        <w:tab/>
        <w:t>4</w:t>
      </w:r>
    </w:p>
    <w:p w:rsidR="00B650FF" w:rsidRPr="00D74AA0" w:rsidRDefault="00B650FF" w:rsidP="00292684">
      <w:pPr>
        <w:rPr>
          <w:rFonts w:asciiTheme="majorBidi" w:hAnsiTheme="majorBidi" w:cstheme="majorBidi"/>
          <w:bCs/>
          <w:sz w:val="24"/>
          <w:szCs w:val="24"/>
        </w:rPr>
      </w:pPr>
    </w:p>
    <w:p w:rsidR="00B650FF" w:rsidRPr="00D74AA0" w:rsidRDefault="00B650FF" w:rsidP="00CF0BDB">
      <w:pPr>
        <w:pStyle w:val="ListParagraph"/>
        <w:numPr>
          <w:ilvl w:val="0"/>
          <w:numId w:val="19"/>
        </w:numPr>
        <w:spacing w:after="0" w:line="240" w:lineRule="auto"/>
        <w:rPr>
          <w:rFonts w:asciiTheme="majorBidi" w:hAnsiTheme="majorBidi" w:cstheme="majorBidi"/>
          <w:b/>
          <w:bCs/>
          <w:sz w:val="24"/>
          <w:szCs w:val="24"/>
        </w:rPr>
      </w:pPr>
      <w:r w:rsidRPr="00D74AA0">
        <w:rPr>
          <w:rFonts w:asciiTheme="majorBidi" w:hAnsiTheme="majorBidi" w:cstheme="majorBidi"/>
          <w:b/>
          <w:bCs/>
          <w:sz w:val="24"/>
          <w:szCs w:val="24"/>
        </w:rPr>
        <w:t>Universal textile replaced its boiler with a more efficient one on January 01.1997. The following related information was also available on that date:</w:t>
      </w:r>
    </w:p>
    <w:p w:rsidR="00B650FF" w:rsidRPr="00D74AA0" w:rsidRDefault="00B650FF" w:rsidP="00B650FF">
      <w:pPr>
        <w:spacing w:after="0" w:line="240" w:lineRule="auto"/>
        <w:rPr>
          <w:rFonts w:asciiTheme="majorBidi" w:hAnsiTheme="majorBidi" w:cstheme="majorBidi"/>
          <w:sz w:val="24"/>
          <w:szCs w:val="24"/>
        </w:rPr>
      </w:pPr>
    </w:p>
    <w:p w:rsidR="00B650FF" w:rsidRPr="00D74AA0" w:rsidRDefault="00B650FF" w:rsidP="00B650FF">
      <w:pPr>
        <w:spacing w:after="0" w:line="240" w:lineRule="auto"/>
        <w:rPr>
          <w:rFonts w:asciiTheme="majorBidi" w:hAnsiTheme="majorBidi" w:cstheme="majorBidi"/>
          <w:b/>
          <w:sz w:val="24"/>
          <w:szCs w:val="24"/>
        </w:rPr>
      </w:pP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proofErr w:type="spellStart"/>
      <w:r w:rsidRPr="00D74AA0">
        <w:rPr>
          <w:rFonts w:asciiTheme="majorBidi" w:hAnsiTheme="majorBidi" w:cstheme="majorBidi"/>
          <w:b/>
          <w:sz w:val="24"/>
          <w:szCs w:val="24"/>
        </w:rPr>
        <w:t>Rs</w:t>
      </w:r>
      <w:proofErr w:type="spellEnd"/>
      <w:r w:rsidRPr="00D74AA0">
        <w:rPr>
          <w:rFonts w:asciiTheme="majorBidi" w:hAnsiTheme="majorBidi" w:cstheme="majorBidi"/>
          <w:b/>
          <w:sz w:val="24"/>
          <w:szCs w:val="24"/>
        </w:rPr>
        <w:t>:</w:t>
      </w:r>
    </w:p>
    <w:p w:rsidR="00B650FF" w:rsidRPr="00D74AA0" w:rsidRDefault="00B650FF" w:rsidP="00D74AA0">
      <w:pPr>
        <w:spacing w:after="0" w:line="240" w:lineRule="auto"/>
        <w:ind w:firstLine="720"/>
        <w:rPr>
          <w:rFonts w:asciiTheme="majorBidi" w:hAnsiTheme="majorBidi" w:cstheme="majorBidi"/>
          <w:sz w:val="24"/>
          <w:szCs w:val="24"/>
        </w:rPr>
      </w:pPr>
      <w:r w:rsidRPr="00D74AA0">
        <w:rPr>
          <w:rFonts w:asciiTheme="majorBidi" w:hAnsiTheme="majorBidi" w:cstheme="majorBidi"/>
          <w:sz w:val="24"/>
          <w:szCs w:val="24"/>
        </w:rPr>
        <w:t xml:space="preserve">Purchase price of new boiler </w:t>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t>60.000</w:t>
      </w:r>
    </w:p>
    <w:p w:rsidR="00B650FF" w:rsidRPr="00D74AA0" w:rsidRDefault="00B650FF" w:rsidP="00D74AA0">
      <w:pPr>
        <w:spacing w:after="0" w:line="240" w:lineRule="auto"/>
        <w:ind w:firstLine="720"/>
        <w:rPr>
          <w:rFonts w:asciiTheme="majorBidi" w:hAnsiTheme="majorBidi" w:cstheme="majorBidi"/>
          <w:sz w:val="24"/>
          <w:szCs w:val="24"/>
        </w:rPr>
      </w:pPr>
      <w:r w:rsidRPr="00D74AA0">
        <w:rPr>
          <w:rFonts w:asciiTheme="majorBidi" w:hAnsiTheme="majorBidi" w:cstheme="majorBidi"/>
          <w:sz w:val="24"/>
          <w:szCs w:val="24"/>
        </w:rPr>
        <w:t xml:space="preserve">Written down value of old boiler </w:t>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t>5,000</w:t>
      </w:r>
    </w:p>
    <w:p w:rsidR="00B650FF" w:rsidRPr="00D74AA0" w:rsidRDefault="00B650FF" w:rsidP="00D74AA0">
      <w:pPr>
        <w:spacing w:after="0" w:line="240" w:lineRule="auto"/>
        <w:ind w:firstLine="720"/>
        <w:rPr>
          <w:rFonts w:asciiTheme="majorBidi" w:hAnsiTheme="majorBidi" w:cstheme="majorBidi"/>
          <w:sz w:val="24"/>
          <w:szCs w:val="24"/>
        </w:rPr>
      </w:pPr>
      <w:r w:rsidRPr="00D74AA0">
        <w:rPr>
          <w:rFonts w:asciiTheme="majorBidi" w:hAnsiTheme="majorBidi" w:cstheme="majorBidi"/>
          <w:sz w:val="24"/>
          <w:szCs w:val="24"/>
        </w:rPr>
        <w:t xml:space="preserve">Installation cost of new boiler </w:t>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t>8,000</w:t>
      </w:r>
    </w:p>
    <w:p w:rsidR="00B650FF" w:rsidRPr="00D74AA0" w:rsidRDefault="00B650FF" w:rsidP="00D74AA0">
      <w:pPr>
        <w:spacing w:after="0" w:line="240" w:lineRule="auto"/>
        <w:ind w:firstLine="720"/>
        <w:rPr>
          <w:rFonts w:asciiTheme="majorBidi" w:hAnsiTheme="majorBidi" w:cstheme="majorBidi"/>
          <w:sz w:val="24"/>
          <w:szCs w:val="24"/>
        </w:rPr>
      </w:pPr>
      <w:r w:rsidRPr="00D74AA0">
        <w:rPr>
          <w:rFonts w:asciiTheme="majorBidi" w:hAnsiTheme="majorBidi" w:cstheme="majorBidi"/>
          <w:sz w:val="24"/>
          <w:szCs w:val="24"/>
        </w:rPr>
        <w:t>Tax deducted at source @ 3.5 %</w:t>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t>2,100</w:t>
      </w:r>
    </w:p>
    <w:p w:rsidR="00B650FF" w:rsidRPr="00D74AA0" w:rsidRDefault="00B650FF" w:rsidP="00D74AA0">
      <w:pPr>
        <w:spacing w:after="0" w:line="240" w:lineRule="auto"/>
        <w:ind w:firstLine="720"/>
        <w:rPr>
          <w:rFonts w:asciiTheme="majorBidi" w:hAnsiTheme="majorBidi" w:cstheme="majorBidi"/>
          <w:sz w:val="24"/>
          <w:szCs w:val="24"/>
        </w:rPr>
      </w:pPr>
      <w:r w:rsidRPr="00D74AA0">
        <w:rPr>
          <w:rFonts w:asciiTheme="majorBidi" w:hAnsiTheme="majorBidi" w:cstheme="majorBidi"/>
          <w:sz w:val="24"/>
          <w:szCs w:val="24"/>
        </w:rPr>
        <w:t>Fair value of old boiler</w:t>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t>2,000</w:t>
      </w:r>
    </w:p>
    <w:p w:rsidR="00B650FF" w:rsidRPr="00D74AA0" w:rsidRDefault="00B650FF" w:rsidP="00B650FF">
      <w:pPr>
        <w:spacing w:after="0" w:line="240" w:lineRule="auto"/>
        <w:rPr>
          <w:rFonts w:asciiTheme="majorBidi" w:hAnsiTheme="majorBidi" w:cstheme="majorBidi"/>
          <w:sz w:val="24"/>
          <w:szCs w:val="24"/>
        </w:rPr>
      </w:pPr>
    </w:p>
    <w:p w:rsidR="00B650FF" w:rsidRPr="00D74AA0" w:rsidRDefault="00B650FF" w:rsidP="00D74AA0">
      <w:pPr>
        <w:spacing w:after="0" w:line="240" w:lineRule="auto"/>
        <w:ind w:firstLine="360"/>
        <w:rPr>
          <w:rFonts w:asciiTheme="majorBidi" w:hAnsiTheme="majorBidi" w:cstheme="majorBidi"/>
          <w:sz w:val="24"/>
          <w:szCs w:val="24"/>
        </w:rPr>
      </w:pPr>
      <w:r w:rsidRPr="00D74AA0">
        <w:rPr>
          <w:rFonts w:asciiTheme="majorBidi" w:hAnsiTheme="majorBidi" w:cstheme="majorBidi"/>
          <w:sz w:val="24"/>
          <w:szCs w:val="24"/>
        </w:rPr>
        <w:t>The capitalized cost of new boiler:</w:t>
      </w:r>
    </w:p>
    <w:p w:rsidR="00B87413" w:rsidRPr="00D74AA0" w:rsidRDefault="00B87413" w:rsidP="00B650FF">
      <w:pPr>
        <w:spacing w:after="0" w:line="240" w:lineRule="auto"/>
        <w:rPr>
          <w:rFonts w:asciiTheme="majorBidi" w:hAnsiTheme="majorBidi" w:cstheme="majorBidi"/>
          <w:sz w:val="24"/>
          <w:szCs w:val="24"/>
        </w:rPr>
      </w:pPr>
    </w:p>
    <w:p w:rsidR="00B650FF" w:rsidRPr="00D74AA0" w:rsidRDefault="00B650FF" w:rsidP="002F2936">
      <w:pPr>
        <w:pStyle w:val="ListParagraph"/>
        <w:numPr>
          <w:ilvl w:val="0"/>
          <w:numId w:val="8"/>
        </w:numPr>
        <w:spacing w:after="0" w:line="240" w:lineRule="auto"/>
        <w:rPr>
          <w:rFonts w:asciiTheme="majorBidi" w:hAnsiTheme="majorBidi" w:cstheme="majorBidi"/>
          <w:b/>
          <w:sz w:val="24"/>
          <w:szCs w:val="24"/>
        </w:rPr>
      </w:pPr>
      <w:r w:rsidRPr="00A33C03">
        <w:rPr>
          <w:rFonts w:asciiTheme="majorBidi" w:hAnsiTheme="majorBidi" w:cstheme="majorBidi"/>
          <w:b/>
          <w:bCs/>
          <w:sz w:val="24"/>
          <w:szCs w:val="24"/>
        </w:rPr>
        <w:t>68,000</w:t>
      </w:r>
      <w:r w:rsidRPr="00A33C03">
        <w:rPr>
          <w:rFonts w:asciiTheme="majorBidi" w:hAnsiTheme="majorBidi" w:cstheme="majorBidi"/>
          <w:b/>
          <w:bCs/>
          <w:sz w:val="24"/>
          <w:szCs w:val="24"/>
        </w:rPr>
        <w:tab/>
      </w:r>
      <w:r w:rsidRPr="00D74AA0">
        <w:rPr>
          <w:rFonts w:asciiTheme="majorBidi" w:hAnsiTheme="majorBidi" w:cstheme="majorBidi"/>
          <w:sz w:val="24"/>
          <w:szCs w:val="24"/>
        </w:rPr>
        <w:tab/>
        <w:t>b)</w:t>
      </w:r>
      <w:r w:rsidRPr="00D74AA0">
        <w:rPr>
          <w:rFonts w:asciiTheme="majorBidi" w:hAnsiTheme="majorBidi" w:cstheme="majorBidi"/>
          <w:sz w:val="24"/>
          <w:szCs w:val="24"/>
        </w:rPr>
        <w:tab/>
        <w:t>66,000</w:t>
      </w:r>
      <w:r w:rsidRPr="00D74AA0">
        <w:rPr>
          <w:rFonts w:asciiTheme="majorBidi" w:hAnsiTheme="majorBidi" w:cstheme="majorBidi"/>
          <w:sz w:val="24"/>
          <w:szCs w:val="24"/>
        </w:rPr>
        <w:tab/>
      </w:r>
      <w:r w:rsidRPr="00D74AA0">
        <w:rPr>
          <w:rFonts w:asciiTheme="majorBidi" w:hAnsiTheme="majorBidi" w:cstheme="majorBidi"/>
          <w:sz w:val="24"/>
          <w:szCs w:val="24"/>
        </w:rPr>
        <w:tab/>
        <w:t>c)</w:t>
      </w:r>
      <w:r w:rsidRPr="00D74AA0">
        <w:rPr>
          <w:rFonts w:asciiTheme="majorBidi" w:hAnsiTheme="majorBidi" w:cstheme="majorBidi"/>
          <w:sz w:val="24"/>
          <w:szCs w:val="24"/>
        </w:rPr>
        <w:tab/>
        <w:t>63,000</w:t>
      </w:r>
      <w:r w:rsidRPr="00D74AA0">
        <w:rPr>
          <w:rFonts w:asciiTheme="majorBidi" w:hAnsiTheme="majorBidi" w:cstheme="majorBidi"/>
          <w:sz w:val="24"/>
          <w:szCs w:val="24"/>
        </w:rPr>
        <w:tab/>
      </w:r>
      <w:r w:rsidRPr="00D74AA0">
        <w:rPr>
          <w:rFonts w:asciiTheme="majorBidi" w:hAnsiTheme="majorBidi" w:cstheme="majorBidi"/>
          <w:sz w:val="24"/>
          <w:szCs w:val="24"/>
        </w:rPr>
        <w:tab/>
        <w:t>d)</w:t>
      </w:r>
      <w:r w:rsidRPr="00D74AA0">
        <w:rPr>
          <w:rFonts w:asciiTheme="majorBidi" w:hAnsiTheme="majorBidi" w:cstheme="majorBidi"/>
          <w:sz w:val="24"/>
          <w:szCs w:val="24"/>
        </w:rPr>
        <w:tab/>
        <w:t xml:space="preserve">60,000  </w:t>
      </w:r>
      <w:r w:rsidRPr="00D74AA0">
        <w:rPr>
          <w:rFonts w:asciiTheme="majorBidi" w:hAnsiTheme="majorBidi" w:cstheme="majorBidi"/>
          <w:sz w:val="24"/>
          <w:szCs w:val="24"/>
        </w:rPr>
        <w:tab/>
      </w:r>
    </w:p>
    <w:p w:rsidR="00B650FF" w:rsidRPr="00D74AA0" w:rsidRDefault="00B650FF" w:rsidP="00292684">
      <w:pPr>
        <w:rPr>
          <w:rFonts w:asciiTheme="majorBidi" w:hAnsiTheme="majorBidi" w:cstheme="majorBidi"/>
          <w:bCs/>
          <w:sz w:val="24"/>
          <w:szCs w:val="24"/>
        </w:rPr>
      </w:pPr>
    </w:p>
    <w:p w:rsidR="001C7EC2" w:rsidRPr="00D74AA0" w:rsidRDefault="001C7EC2" w:rsidP="00CF0BDB">
      <w:pPr>
        <w:pStyle w:val="ListParagraph"/>
        <w:numPr>
          <w:ilvl w:val="0"/>
          <w:numId w:val="19"/>
        </w:numPr>
        <w:spacing w:after="0" w:line="240" w:lineRule="auto"/>
        <w:rPr>
          <w:rFonts w:asciiTheme="majorBidi" w:hAnsiTheme="majorBidi" w:cstheme="majorBidi"/>
          <w:b/>
          <w:bCs/>
          <w:sz w:val="24"/>
          <w:szCs w:val="24"/>
        </w:rPr>
      </w:pPr>
      <w:r w:rsidRPr="00D74AA0">
        <w:rPr>
          <w:rFonts w:asciiTheme="majorBidi" w:hAnsiTheme="majorBidi" w:cstheme="majorBidi"/>
          <w:b/>
          <w:bCs/>
          <w:sz w:val="24"/>
          <w:szCs w:val="24"/>
        </w:rPr>
        <w:t>A company has an authorized Capital of Rs.100,000 Ordinary shares of Rs.10/ each of which 65% shares have been issued against cash &amp; 15% issued against other than cash the directors of the company recommended:</w:t>
      </w:r>
    </w:p>
    <w:p w:rsidR="001C7EC2" w:rsidRPr="00D74AA0" w:rsidRDefault="001C7EC2" w:rsidP="001C7EC2">
      <w:pPr>
        <w:spacing w:after="0" w:line="240" w:lineRule="auto"/>
        <w:rPr>
          <w:rFonts w:asciiTheme="majorBidi" w:hAnsiTheme="majorBidi" w:cstheme="majorBidi"/>
          <w:sz w:val="24"/>
          <w:szCs w:val="24"/>
        </w:rPr>
      </w:pPr>
    </w:p>
    <w:p w:rsidR="001C7EC2" w:rsidRPr="00D74AA0" w:rsidRDefault="001C7EC2" w:rsidP="002F2936">
      <w:pPr>
        <w:pStyle w:val="ListParagraph"/>
        <w:numPr>
          <w:ilvl w:val="0"/>
          <w:numId w:val="9"/>
        </w:numPr>
        <w:spacing w:after="0" w:line="240" w:lineRule="auto"/>
        <w:rPr>
          <w:rFonts w:asciiTheme="majorBidi" w:hAnsiTheme="majorBidi" w:cstheme="majorBidi"/>
          <w:b/>
          <w:bCs/>
          <w:sz w:val="24"/>
          <w:szCs w:val="24"/>
        </w:rPr>
      </w:pPr>
      <w:r w:rsidRPr="00D74AA0">
        <w:rPr>
          <w:rFonts w:asciiTheme="majorBidi" w:hAnsiTheme="majorBidi" w:cstheme="majorBidi"/>
          <w:b/>
          <w:bCs/>
          <w:sz w:val="24"/>
          <w:szCs w:val="24"/>
        </w:rPr>
        <w:t xml:space="preserve">15% cash dividend </w:t>
      </w:r>
    </w:p>
    <w:p w:rsidR="001C7EC2" w:rsidRPr="00D74AA0" w:rsidRDefault="001C7EC2" w:rsidP="002F2936">
      <w:pPr>
        <w:pStyle w:val="ListParagraph"/>
        <w:numPr>
          <w:ilvl w:val="0"/>
          <w:numId w:val="9"/>
        </w:numPr>
        <w:spacing w:after="0" w:line="240" w:lineRule="auto"/>
        <w:rPr>
          <w:rFonts w:asciiTheme="majorBidi" w:hAnsiTheme="majorBidi" w:cstheme="majorBidi"/>
          <w:b/>
          <w:bCs/>
          <w:sz w:val="24"/>
          <w:szCs w:val="24"/>
        </w:rPr>
      </w:pPr>
      <w:r w:rsidRPr="00D74AA0">
        <w:rPr>
          <w:rFonts w:asciiTheme="majorBidi" w:hAnsiTheme="majorBidi" w:cstheme="majorBidi"/>
          <w:b/>
          <w:bCs/>
          <w:sz w:val="24"/>
          <w:szCs w:val="24"/>
        </w:rPr>
        <w:t>Bonus shares of 1 for 4 shares</w:t>
      </w:r>
    </w:p>
    <w:p w:rsidR="001C7EC2" w:rsidRPr="00D74AA0" w:rsidRDefault="001C7EC2" w:rsidP="001C7EC2">
      <w:pPr>
        <w:spacing w:after="0" w:line="240" w:lineRule="auto"/>
        <w:rPr>
          <w:rFonts w:asciiTheme="majorBidi" w:hAnsiTheme="majorBidi" w:cstheme="majorBidi"/>
          <w:sz w:val="24"/>
          <w:szCs w:val="24"/>
        </w:rPr>
      </w:pPr>
    </w:p>
    <w:p w:rsidR="001C7EC2" w:rsidRPr="00D74AA0" w:rsidRDefault="001C7EC2" w:rsidP="00D74AA0">
      <w:pPr>
        <w:spacing w:after="0" w:line="240" w:lineRule="auto"/>
        <w:ind w:firstLine="360"/>
        <w:rPr>
          <w:rFonts w:asciiTheme="majorBidi" w:hAnsiTheme="majorBidi" w:cstheme="majorBidi"/>
          <w:sz w:val="24"/>
          <w:szCs w:val="24"/>
        </w:rPr>
      </w:pPr>
      <w:r w:rsidRPr="00D74AA0">
        <w:rPr>
          <w:rFonts w:asciiTheme="majorBidi" w:hAnsiTheme="majorBidi" w:cstheme="majorBidi"/>
          <w:sz w:val="24"/>
          <w:szCs w:val="24"/>
        </w:rPr>
        <w:t>The amount of retained earning capitalized is</w:t>
      </w:r>
    </w:p>
    <w:p w:rsidR="001C7EC2" w:rsidRPr="00D74AA0" w:rsidRDefault="001C7EC2" w:rsidP="001C7EC2">
      <w:pPr>
        <w:spacing w:after="0" w:line="240" w:lineRule="auto"/>
        <w:rPr>
          <w:rFonts w:asciiTheme="majorBidi" w:hAnsiTheme="majorBidi" w:cstheme="majorBidi"/>
          <w:sz w:val="24"/>
          <w:szCs w:val="24"/>
        </w:rPr>
      </w:pPr>
    </w:p>
    <w:p w:rsidR="001C7EC2" w:rsidRPr="00D74AA0" w:rsidRDefault="001C7EC2" w:rsidP="002F2936">
      <w:pPr>
        <w:pStyle w:val="ListParagraph"/>
        <w:numPr>
          <w:ilvl w:val="0"/>
          <w:numId w:val="10"/>
        </w:numPr>
        <w:spacing w:after="0" w:line="240" w:lineRule="auto"/>
        <w:rPr>
          <w:rFonts w:asciiTheme="majorBidi" w:hAnsiTheme="majorBidi" w:cstheme="majorBidi"/>
          <w:sz w:val="24"/>
          <w:szCs w:val="24"/>
        </w:rPr>
      </w:pPr>
      <w:r w:rsidRPr="00D74AA0">
        <w:rPr>
          <w:rFonts w:asciiTheme="majorBidi" w:hAnsiTheme="majorBidi" w:cstheme="majorBidi"/>
          <w:sz w:val="24"/>
          <w:szCs w:val="24"/>
        </w:rPr>
        <w:t>320,000</w:t>
      </w:r>
      <w:r w:rsidRPr="00D74AA0">
        <w:rPr>
          <w:rFonts w:asciiTheme="majorBidi" w:hAnsiTheme="majorBidi" w:cstheme="majorBidi"/>
          <w:sz w:val="24"/>
          <w:szCs w:val="24"/>
        </w:rPr>
        <w:tab/>
        <w:t xml:space="preserve">b) </w:t>
      </w:r>
      <w:r w:rsidRPr="00D74AA0">
        <w:rPr>
          <w:rFonts w:asciiTheme="majorBidi" w:hAnsiTheme="majorBidi" w:cstheme="majorBidi"/>
          <w:sz w:val="24"/>
          <w:szCs w:val="24"/>
        </w:rPr>
        <w:tab/>
        <w:t>400,000</w:t>
      </w:r>
      <w:r w:rsidRPr="00D74AA0">
        <w:rPr>
          <w:rFonts w:asciiTheme="majorBidi" w:hAnsiTheme="majorBidi" w:cstheme="majorBidi"/>
          <w:sz w:val="24"/>
          <w:szCs w:val="24"/>
        </w:rPr>
        <w:tab/>
        <w:t>c)</w:t>
      </w:r>
      <w:r w:rsidRPr="00D74AA0">
        <w:rPr>
          <w:rFonts w:asciiTheme="majorBidi" w:hAnsiTheme="majorBidi" w:cstheme="majorBidi"/>
          <w:b/>
          <w:bCs/>
          <w:sz w:val="24"/>
          <w:szCs w:val="24"/>
        </w:rPr>
        <w:tab/>
      </w:r>
      <w:r w:rsidRPr="00A33C03">
        <w:rPr>
          <w:rFonts w:asciiTheme="majorBidi" w:hAnsiTheme="majorBidi" w:cstheme="majorBidi"/>
          <w:b/>
          <w:bCs/>
          <w:sz w:val="24"/>
          <w:szCs w:val="24"/>
        </w:rPr>
        <w:t>200,000</w:t>
      </w:r>
      <w:r w:rsidRPr="00D74AA0">
        <w:rPr>
          <w:rFonts w:asciiTheme="majorBidi" w:hAnsiTheme="majorBidi" w:cstheme="majorBidi"/>
          <w:sz w:val="24"/>
          <w:szCs w:val="24"/>
        </w:rPr>
        <w:tab/>
        <w:t>d)</w:t>
      </w:r>
      <w:r w:rsidRPr="00D74AA0">
        <w:rPr>
          <w:rFonts w:asciiTheme="majorBidi" w:hAnsiTheme="majorBidi" w:cstheme="majorBidi"/>
          <w:sz w:val="24"/>
          <w:szCs w:val="24"/>
        </w:rPr>
        <w:tab/>
        <w:t>120,000</w:t>
      </w:r>
    </w:p>
    <w:p w:rsidR="001C7EC2" w:rsidRPr="00D74AA0" w:rsidRDefault="001C7EC2" w:rsidP="00292684">
      <w:pPr>
        <w:rPr>
          <w:rFonts w:asciiTheme="majorBidi" w:hAnsiTheme="majorBidi" w:cstheme="majorBidi"/>
          <w:bCs/>
          <w:sz w:val="24"/>
          <w:szCs w:val="24"/>
        </w:rPr>
      </w:pPr>
    </w:p>
    <w:p w:rsidR="001C7EC2" w:rsidRPr="00D74AA0" w:rsidRDefault="001C7EC2" w:rsidP="00CF0BDB">
      <w:pPr>
        <w:pStyle w:val="ListParagraph"/>
        <w:numPr>
          <w:ilvl w:val="0"/>
          <w:numId w:val="19"/>
        </w:numPr>
        <w:spacing w:after="0" w:line="240" w:lineRule="auto"/>
        <w:rPr>
          <w:rFonts w:asciiTheme="majorBidi" w:hAnsiTheme="majorBidi" w:cstheme="majorBidi"/>
          <w:b/>
          <w:bCs/>
          <w:sz w:val="24"/>
          <w:szCs w:val="24"/>
        </w:rPr>
      </w:pPr>
      <w:r w:rsidRPr="00D74AA0">
        <w:rPr>
          <w:rFonts w:asciiTheme="majorBidi" w:hAnsiTheme="majorBidi" w:cstheme="majorBidi"/>
          <w:b/>
          <w:bCs/>
          <w:sz w:val="24"/>
          <w:szCs w:val="24"/>
        </w:rPr>
        <w:t>The capitalization of borrowing cost as part of the cost of a qualifying asset should commence when:</w:t>
      </w:r>
    </w:p>
    <w:p w:rsidR="001C7EC2" w:rsidRPr="00D74AA0" w:rsidRDefault="001C7EC2" w:rsidP="002F2936">
      <w:pPr>
        <w:pStyle w:val="ListParagraph"/>
        <w:numPr>
          <w:ilvl w:val="1"/>
          <w:numId w:val="11"/>
        </w:numPr>
        <w:spacing w:after="0" w:line="240" w:lineRule="auto"/>
        <w:rPr>
          <w:rFonts w:asciiTheme="majorBidi" w:hAnsiTheme="majorBidi" w:cstheme="majorBidi"/>
          <w:sz w:val="24"/>
          <w:szCs w:val="24"/>
        </w:rPr>
      </w:pPr>
      <w:r w:rsidRPr="00D74AA0">
        <w:rPr>
          <w:rFonts w:asciiTheme="majorBidi" w:hAnsiTheme="majorBidi" w:cstheme="majorBidi"/>
          <w:sz w:val="24"/>
          <w:szCs w:val="24"/>
        </w:rPr>
        <w:t>expenditure for the assets is being incurred</w:t>
      </w:r>
    </w:p>
    <w:p w:rsidR="001C7EC2" w:rsidRPr="00D74AA0" w:rsidRDefault="001C7EC2" w:rsidP="002F2936">
      <w:pPr>
        <w:pStyle w:val="ListParagraph"/>
        <w:numPr>
          <w:ilvl w:val="1"/>
          <w:numId w:val="11"/>
        </w:numPr>
        <w:spacing w:after="0" w:line="240" w:lineRule="auto"/>
        <w:rPr>
          <w:rFonts w:asciiTheme="majorBidi" w:hAnsiTheme="majorBidi" w:cstheme="majorBidi"/>
          <w:sz w:val="24"/>
          <w:szCs w:val="24"/>
        </w:rPr>
      </w:pPr>
      <w:r w:rsidRPr="00D74AA0">
        <w:rPr>
          <w:rFonts w:asciiTheme="majorBidi" w:hAnsiTheme="majorBidi" w:cstheme="majorBidi"/>
          <w:sz w:val="24"/>
          <w:szCs w:val="24"/>
        </w:rPr>
        <w:t xml:space="preserve">borrowing costs are being incurred </w:t>
      </w:r>
    </w:p>
    <w:p w:rsidR="001C7EC2" w:rsidRPr="00D74AA0" w:rsidRDefault="001C7EC2" w:rsidP="002F2936">
      <w:pPr>
        <w:pStyle w:val="ListParagraph"/>
        <w:numPr>
          <w:ilvl w:val="1"/>
          <w:numId w:val="11"/>
        </w:numPr>
        <w:spacing w:after="0" w:line="240" w:lineRule="auto"/>
        <w:rPr>
          <w:rFonts w:asciiTheme="majorBidi" w:hAnsiTheme="majorBidi" w:cstheme="majorBidi"/>
          <w:sz w:val="24"/>
          <w:szCs w:val="24"/>
        </w:rPr>
      </w:pPr>
      <w:r w:rsidRPr="00D74AA0">
        <w:rPr>
          <w:rFonts w:asciiTheme="majorBidi" w:hAnsiTheme="majorBidi" w:cstheme="majorBidi"/>
          <w:sz w:val="24"/>
          <w:szCs w:val="24"/>
        </w:rPr>
        <w:t>activities they are necessary to prepare the assets for its intended use or sales are in progress:</w:t>
      </w:r>
    </w:p>
    <w:p w:rsidR="00B87413" w:rsidRPr="00D74AA0" w:rsidRDefault="00B87413" w:rsidP="00B87413">
      <w:pPr>
        <w:pStyle w:val="ListParagraph"/>
        <w:spacing w:after="0" w:line="240" w:lineRule="auto"/>
        <w:ind w:left="1440"/>
        <w:rPr>
          <w:rFonts w:asciiTheme="majorBidi" w:hAnsiTheme="majorBidi" w:cstheme="majorBidi"/>
          <w:sz w:val="24"/>
          <w:szCs w:val="24"/>
        </w:rPr>
      </w:pPr>
    </w:p>
    <w:p w:rsidR="001C7EC2" w:rsidRPr="00D74AA0" w:rsidRDefault="001C7EC2" w:rsidP="00D74AA0">
      <w:pPr>
        <w:spacing w:after="0" w:line="240" w:lineRule="auto"/>
        <w:ind w:firstLine="720"/>
        <w:rPr>
          <w:rFonts w:asciiTheme="majorBidi" w:hAnsiTheme="majorBidi" w:cstheme="majorBidi"/>
          <w:sz w:val="24"/>
          <w:szCs w:val="24"/>
        </w:rPr>
      </w:pPr>
      <w:r w:rsidRPr="00D74AA0">
        <w:rPr>
          <w:rFonts w:asciiTheme="majorBidi" w:hAnsiTheme="majorBidi" w:cstheme="majorBidi"/>
          <w:sz w:val="24"/>
          <w:szCs w:val="24"/>
        </w:rPr>
        <w:t>a)</w:t>
      </w:r>
      <w:r w:rsidRPr="00D74AA0">
        <w:rPr>
          <w:rFonts w:asciiTheme="majorBidi" w:hAnsiTheme="majorBidi" w:cstheme="majorBidi"/>
          <w:sz w:val="24"/>
          <w:szCs w:val="24"/>
        </w:rPr>
        <w:tab/>
        <w:t>1</w:t>
      </w:r>
      <w:r w:rsidRPr="00D74AA0">
        <w:rPr>
          <w:rFonts w:asciiTheme="majorBidi" w:hAnsiTheme="majorBidi" w:cstheme="majorBidi"/>
          <w:sz w:val="24"/>
          <w:szCs w:val="24"/>
        </w:rPr>
        <w:tab/>
        <w:t>b)</w:t>
      </w:r>
      <w:r w:rsidRPr="00D74AA0">
        <w:rPr>
          <w:rFonts w:asciiTheme="majorBidi" w:hAnsiTheme="majorBidi" w:cstheme="majorBidi"/>
          <w:sz w:val="24"/>
          <w:szCs w:val="24"/>
        </w:rPr>
        <w:tab/>
        <w:t>2</w:t>
      </w:r>
      <w:r w:rsidRPr="00D74AA0">
        <w:rPr>
          <w:rFonts w:asciiTheme="majorBidi" w:hAnsiTheme="majorBidi" w:cstheme="majorBidi"/>
          <w:sz w:val="24"/>
          <w:szCs w:val="24"/>
        </w:rPr>
        <w:tab/>
        <w:t>c)</w:t>
      </w:r>
      <w:r w:rsidRPr="00D74AA0">
        <w:rPr>
          <w:rFonts w:asciiTheme="majorBidi" w:hAnsiTheme="majorBidi" w:cstheme="majorBidi"/>
          <w:sz w:val="24"/>
          <w:szCs w:val="24"/>
        </w:rPr>
        <w:tab/>
        <w:t>3</w:t>
      </w:r>
      <w:r w:rsidRPr="00D74AA0">
        <w:rPr>
          <w:rFonts w:asciiTheme="majorBidi" w:hAnsiTheme="majorBidi" w:cstheme="majorBidi"/>
          <w:sz w:val="24"/>
          <w:szCs w:val="24"/>
        </w:rPr>
        <w:tab/>
      </w:r>
      <w:r w:rsidRPr="00A33C03">
        <w:rPr>
          <w:rFonts w:asciiTheme="majorBidi" w:hAnsiTheme="majorBidi" w:cstheme="majorBidi"/>
          <w:b/>
          <w:bCs/>
          <w:sz w:val="24"/>
          <w:szCs w:val="24"/>
        </w:rPr>
        <w:t>d)</w:t>
      </w:r>
      <w:r w:rsidRPr="00A33C03">
        <w:rPr>
          <w:rFonts w:asciiTheme="majorBidi" w:hAnsiTheme="majorBidi" w:cstheme="majorBidi"/>
          <w:b/>
          <w:bCs/>
          <w:sz w:val="24"/>
          <w:szCs w:val="24"/>
        </w:rPr>
        <w:tab/>
        <w:t>all above</w:t>
      </w:r>
    </w:p>
    <w:p w:rsidR="001C7EC2" w:rsidRPr="00D74AA0" w:rsidRDefault="001C7EC2" w:rsidP="00292684">
      <w:pPr>
        <w:rPr>
          <w:rFonts w:asciiTheme="majorBidi" w:hAnsiTheme="majorBidi" w:cstheme="majorBidi"/>
          <w:bCs/>
          <w:sz w:val="24"/>
          <w:szCs w:val="24"/>
        </w:rPr>
      </w:pPr>
    </w:p>
    <w:p w:rsidR="00B246BD" w:rsidRPr="00D74AA0" w:rsidRDefault="00B246BD" w:rsidP="00B246BD">
      <w:pPr>
        <w:spacing w:after="0" w:line="240" w:lineRule="auto"/>
        <w:rPr>
          <w:rFonts w:asciiTheme="majorBidi" w:hAnsiTheme="majorBidi" w:cstheme="majorBidi"/>
          <w:sz w:val="24"/>
          <w:szCs w:val="24"/>
        </w:rPr>
      </w:pPr>
    </w:p>
    <w:p w:rsidR="00B246BD" w:rsidRPr="00D74AA0" w:rsidRDefault="00B246BD" w:rsidP="00B246BD">
      <w:pPr>
        <w:spacing w:after="0" w:line="240" w:lineRule="auto"/>
        <w:rPr>
          <w:rFonts w:asciiTheme="majorBidi" w:hAnsiTheme="majorBidi" w:cstheme="majorBidi"/>
          <w:sz w:val="24"/>
          <w:szCs w:val="24"/>
        </w:rPr>
      </w:pPr>
    </w:p>
    <w:p w:rsidR="00B246BD" w:rsidRPr="00D74AA0" w:rsidRDefault="00B246BD" w:rsidP="00B246BD">
      <w:pPr>
        <w:spacing w:after="0" w:line="240" w:lineRule="auto"/>
        <w:rPr>
          <w:rFonts w:asciiTheme="majorBidi" w:hAnsiTheme="majorBidi" w:cstheme="majorBidi"/>
          <w:sz w:val="24"/>
          <w:szCs w:val="24"/>
        </w:rPr>
      </w:pPr>
    </w:p>
    <w:p w:rsidR="00B246BD" w:rsidRPr="00D74AA0" w:rsidRDefault="00B246BD" w:rsidP="00B246BD">
      <w:pPr>
        <w:spacing w:after="0" w:line="240" w:lineRule="auto"/>
        <w:rPr>
          <w:rFonts w:asciiTheme="majorBidi" w:hAnsiTheme="majorBidi" w:cstheme="majorBidi"/>
          <w:sz w:val="24"/>
          <w:szCs w:val="24"/>
        </w:rPr>
      </w:pPr>
    </w:p>
    <w:p w:rsidR="00B246BD" w:rsidRPr="00D74AA0" w:rsidRDefault="00B246BD" w:rsidP="00B246BD">
      <w:pPr>
        <w:spacing w:after="0" w:line="240" w:lineRule="auto"/>
        <w:rPr>
          <w:rFonts w:asciiTheme="majorBidi" w:hAnsiTheme="majorBidi" w:cstheme="majorBidi"/>
          <w:sz w:val="24"/>
          <w:szCs w:val="24"/>
        </w:rPr>
      </w:pPr>
    </w:p>
    <w:p w:rsidR="00B246BD" w:rsidRPr="00D74AA0" w:rsidRDefault="00B246BD" w:rsidP="00CF0BDB">
      <w:pPr>
        <w:pStyle w:val="ListParagraph"/>
        <w:numPr>
          <w:ilvl w:val="0"/>
          <w:numId w:val="19"/>
        </w:numPr>
        <w:spacing w:after="0" w:line="240" w:lineRule="auto"/>
        <w:rPr>
          <w:rFonts w:asciiTheme="majorBidi" w:hAnsiTheme="majorBidi" w:cstheme="majorBidi"/>
          <w:b/>
          <w:bCs/>
          <w:sz w:val="24"/>
          <w:szCs w:val="24"/>
        </w:rPr>
      </w:pPr>
      <w:r w:rsidRPr="00D74AA0">
        <w:rPr>
          <w:rFonts w:asciiTheme="majorBidi" w:hAnsiTheme="majorBidi" w:cstheme="majorBidi"/>
          <w:b/>
          <w:bCs/>
          <w:sz w:val="24"/>
          <w:szCs w:val="24"/>
        </w:rPr>
        <w:t xml:space="preserve">Following information is available for </w:t>
      </w:r>
      <w:proofErr w:type="spellStart"/>
      <w:r w:rsidRPr="00D74AA0">
        <w:rPr>
          <w:rFonts w:asciiTheme="majorBidi" w:hAnsiTheme="majorBidi" w:cstheme="majorBidi"/>
          <w:b/>
          <w:bCs/>
          <w:sz w:val="24"/>
          <w:szCs w:val="24"/>
        </w:rPr>
        <w:t>Broast</w:t>
      </w:r>
      <w:proofErr w:type="spellEnd"/>
      <w:r w:rsidRPr="00D74AA0">
        <w:rPr>
          <w:rFonts w:asciiTheme="majorBidi" w:hAnsiTheme="majorBidi" w:cstheme="majorBidi"/>
          <w:b/>
          <w:bCs/>
          <w:sz w:val="24"/>
          <w:szCs w:val="24"/>
        </w:rPr>
        <w:t xml:space="preserve"> &amp; Co, for the year 2016.</w:t>
      </w:r>
    </w:p>
    <w:p w:rsidR="00B246BD" w:rsidRPr="00D74AA0" w:rsidRDefault="00B246BD" w:rsidP="00B246BD">
      <w:pPr>
        <w:spacing w:after="0" w:line="240" w:lineRule="auto"/>
        <w:rPr>
          <w:rFonts w:asciiTheme="majorBidi" w:hAnsiTheme="majorBidi" w:cstheme="majorBidi"/>
          <w:sz w:val="24"/>
          <w:szCs w:val="24"/>
        </w:rPr>
      </w:pPr>
    </w:p>
    <w:p w:rsidR="00B246BD" w:rsidRPr="00D74AA0" w:rsidRDefault="00B246BD" w:rsidP="00B246BD">
      <w:pPr>
        <w:spacing w:after="0" w:line="240" w:lineRule="auto"/>
        <w:rPr>
          <w:rFonts w:asciiTheme="majorBidi" w:hAnsiTheme="majorBidi" w:cstheme="majorBidi"/>
          <w:b/>
          <w:bCs/>
          <w:sz w:val="24"/>
          <w:szCs w:val="24"/>
        </w:rPr>
      </w:pP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b/>
          <w:bCs/>
          <w:sz w:val="24"/>
          <w:szCs w:val="24"/>
        </w:rPr>
        <w:tab/>
      </w:r>
      <w:proofErr w:type="spellStart"/>
      <w:r w:rsidRPr="00D74AA0">
        <w:rPr>
          <w:rFonts w:asciiTheme="majorBidi" w:hAnsiTheme="majorBidi" w:cstheme="majorBidi"/>
          <w:b/>
          <w:bCs/>
          <w:sz w:val="24"/>
          <w:szCs w:val="24"/>
        </w:rPr>
        <w:t>Rs</w:t>
      </w:r>
      <w:proofErr w:type="spellEnd"/>
      <w:r w:rsidRPr="00D74AA0">
        <w:rPr>
          <w:rFonts w:asciiTheme="majorBidi" w:hAnsiTheme="majorBidi" w:cstheme="majorBidi"/>
          <w:b/>
          <w:bCs/>
          <w:sz w:val="24"/>
          <w:szCs w:val="24"/>
        </w:rPr>
        <w:t>.</w:t>
      </w:r>
    </w:p>
    <w:p w:rsidR="00B246BD" w:rsidRPr="00D74AA0" w:rsidRDefault="00B246BD" w:rsidP="00B246BD">
      <w:pPr>
        <w:spacing w:after="0" w:line="240" w:lineRule="auto"/>
        <w:rPr>
          <w:rFonts w:asciiTheme="majorBidi" w:hAnsiTheme="majorBidi" w:cstheme="majorBidi"/>
          <w:sz w:val="24"/>
          <w:szCs w:val="24"/>
        </w:rPr>
      </w:pPr>
      <w:r w:rsidRPr="00D74AA0">
        <w:rPr>
          <w:rFonts w:asciiTheme="majorBidi" w:hAnsiTheme="majorBidi" w:cstheme="majorBidi"/>
          <w:sz w:val="24"/>
          <w:szCs w:val="24"/>
        </w:rPr>
        <w:tab/>
        <w:t xml:space="preserve">Paid for purchase </w:t>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t>580,000</w:t>
      </w:r>
    </w:p>
    <w:p w:rsidR="00B246BD" w:rsidRPr="00D74AA0" w:rsidRDefault="00B246BD" w:rsidP="00B246BD">
      <w:pPr>
        <w:spacing w:after="0" w:line="240" w:lineRule="auto"/>
        <w:rPr>
          <w:rFonts w:asciiTheme="majorBidi" w:hAnsiTheme="majorBidi" w:cstheme="majorBidi"/>
          <w:sz w:val="24"/>
          <w:szCs w:val="24"/>
        </w:rPr>
      </w:pPr>
      <w:r w:rsidRPr="00D74AA0">
        <w:rPr>
          <w:rFonts w:asciiTheme="majorBidi" w:hAnsiTheme="majorBidi" w:cstheme="majorBidi"/>
          <w:sz w:val="24"/>
          <w:szCs w:val="24"/>
        </w:rPr>
        <w:tab/>
        <w:t xml:space="preserve">Increase in trade Creditors </w:t>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t>50,000</w:t>
      </w:r>
    </w:p>
    <w:p w:rsidR="00B246BD" w:rsidRPr="00D74AA0" w:rsidRDefault="00B246BD" w:rsidP="00B246BD">
      <w:pPr>
        <w:spacing w:after="0" w:line="240" w:lineRule="auto"/>
        <w:rPr>
          <w:rFonts w:asciiTheme="majorBidi" w:hAnsiTheme="majorBidi" w:cstheme="majorBidi"/>
          <w:sz w:val="24"/>
          <w:szCs w:val="24"/>
        </w:rPr>
      </w:pPr>
      <w:r w:rsidRPr="00D74AA0">
        <w:rPr>
          <w:rFonts w:asciiTheme="majorBidi" w:hAnsiTheme="majorBidi" w:cstheme="majorBidi"/>
          <w:sz w:val="24"/>
          <w:szCs w:val="24"/>
        </w:rPr>
        <w:tab/>
        <w:t xml:space="preserve">Decrease in stock in trade </w:t>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t>20,000</w:t>
      </w:r>
    </w:p>
    <w:p w:rsidR="00B246BD" w:rsidRPr="00D74AA0" w:rsidRDefault="00B246BD" w:rsidP="00B246BD">
      <w:pPr>
        <w:spacing w:after="0" w:line="240" w:lineRule="auto"/>
        <w:rPr>
          <w:rFonts w:asciiTheme="majorBidi" w:hAnsiTheme="majorBidi" w:cstheme="majorBidi"/>
          <w:sz w:val="24"/>
          <w:szCs w:val="24"/>
        </w:rPr>
      </w:pPr>
      <w:r w:rsidRPr="00D74AA0">
        <w:rPr>
          <w:rFonts w:asciiTheme="majorBidi" w:hAnsiTheme="majorBidi" w:cstheme="majorBidi"/>
          <w:sz w:val="24"/>
          <w:szCs w:val="24"/>
        </w:rPr>
        <w:tab/>
        <w:t xml:space="preserve">Increase in advance for Office Expenses </w:t>
      </w:r>
      <w:r w:rsidRPr="00D74AA0">
        <w:rPr>
          <w:rFonts w:asciiTheme="majorBidi" w:hAnsiTheme="majorBidi" w:cstheme="majorBidi"/>
          <w:sz w:val="24"/>
          <w:szCs w:val="24"/>
        </w:rPr>
        <w:tab/>
      </w:r>
      <w:r w:rsidRPr="00D74AA0">
        <w:rPr>
          <w:rFonts w:asciiTheme="majorBidi" w:hAnsiTheme="majorBidi" w:cstheme="majorBidi"/>
          <w:sz w:val="24"/>
          <w:szCs w:val="24"/>
        </w:rPr>
        <w:tab/>
        <w:t>10,000</w:t>
      </w:r>
    </w:p>
    <w:p w:rsidR="00B246BD" w:rsidRPr="00D74AA0" w:rsidRDefault="00B246BD" w:rsidP="00B246BD">
      <w:pPr>
        <w:spacing w:after="0" w:line="240" w:lineRule="auto"/>
        <w:rPr>
          <w:rFonts w:asciiTheme="majorBidi" w:hAnsiTheme="majorBidi" w:cstheme="majorBidi"/>
          <w:sz w:val="24"/>
          <w:szCs w:val="24"/>
        </w:rPr>
      </w:pPr>
      <w:r w:rsidRPr="00D74AA0">
        <w:rPr>
          <w:rFonts w:asciiTheme="majorBidi" w:hAnsiTheme="majorBidi" w:cstheme="majorBidi"/>
          <w:sz w:val="24"/>
          <w:szCs w:val="24"/>
        </w:rPr>
        <w:tab/>
        <w:t>Decrease in trade discount to customers</w:t>
      </w:r>
      <w:r w:rsidRPr="00D74AA0">
        <w:rPr>
          <w:rFonts w:asciiTheme="majorBidi" w:hAnsiTheme="majorBidi" w:cstheme="majorBidi"/>
          <w:sz w:val="24"/>
          <w:szCs w:val="24"/>
        </w:rPr>
        <w:tab/>
      </w:r>
      <w:r w:rsidRPr="00D74AA0">
        <w:rPr>
          <w:rFonts w:asciiTheme="majorBidi" w:hAnsiTheme="majorBidi" w:cstheme="majorBidi"/>
          <w:sz w:val="24"/>
          <w:szCs w:val="24"/>
        </w:rPr>
        <w:tab/>
        <w:t>5,000</w:t>
      </w:r>
    </w:p>
    <w:p w:rsidR="00B246BD" w:rsidRPr="00D74AA0" w:rsidRDefault="00B246BD" w:rsidP="00B246BD">
      <w:pPr>
        <w:spacing w:after="0" w:line="240" w:lineRule="auto"/>
        <w:rPr>
          <w:rFonts w:asciiTheme="majorBidi" w:hAnsiTheme="majorBidi" w:cstheme="majorBidi"/>
          <w:sz w:val="24"/>
          <w:szCs w:val="24"/>
        </w:rPr>
      </w:pPr>
      <w:r w:rsidRPr="00D74AA0">
        <w:rPr>
          <w:rFonts w:asciiTheme="majorBidi" w:hAnsiTheme="majorBidi" w:cstheme="majorBidi"/>
          <w:sz w:val="24"/>
          <w:szCs w:val="24"/>
        </w:rPr>
        <w:tab/>
      </w:r>
    </w:p>
    <w:p w:rsidR="00B246BD" w:rsidRPr="00D32C45" w:rsidRDefault="00B246BD" w:rsidP="00D32C45">
      <w:pPr>
        <w:spacing w:after="0" w:line="240" w:lineRule="auto"/>
        <w:ind w:firstLine="720"/>
        <w:rPr>
          <w:rFonts w:asciiTheme="majorBidi" w:hAnsiTheme="majorBidi" w:cstheme="majorBidi"/>
          <w:b/>
          <w:bCs/>
          <w:sz w:val="24"/>
          <w:szCs w:val="24"/>
        </w:rPr>
      </w:pPr>
      <w:r w:rsidRPr="00D32C45">
        <w:rPr>
          <w:rFonts w:asciiTheme="majorBidi" w:hAnsiTheme="majorBidi" w:cstheme="majorBidi"/>
          <w:b/>
          <w:bCs/>
          <w:sz w:val="24"/>
          <w:szCs w:val="24"/>
        </w:rPr>
        <w:t>The cost of goods sold for the year 2016 is:</w:t>
      </w:r>
      <w:r w:rsidRPr="00D32C45">
        <w:rPr>
          <w:rFonts w:asciiTheme="majorBidi" w:hAnsiTheme="majorBidi" w:cstheme="majorBidi"/>
          <w:b/>
          <w:bCs/>
          <w:sz w:val="24"/>
          <w:szCs w:val="24"/>
        </w:rPr>
        <w:tab/>
      </w:r>
    </w:p>
    <w:p w:rsidR="00B246BD" w:rsidRPr="00D74AA0" w:rsidRDefault="00B246BD" w:rsidP="00B246BD">
      <w:pPr>
        <w:spacing w:after="0" w:line="240" w:lineRule="auto"/>
        <w:rPr>
          <w:rFonts w:asciiTheme="majorBidi" w:hAnsiTheme="majorBidi" w:cstheme="majorBidi"/>
          <w:sz w:val="24"/>
          <w:szCs w:val="24"/>
        </w:rPr>
      </w:pPr>
    </w:p>
    <w:p w:rsidR="00B246BD" w:rsidRPr="00D74AA0" w:rsidRDefault="00B246BD" w:rsidP="002F2936">
      <w:pPr>
        <w:pStyle w:val="ListParagraph"/>
        <w:numPr>
          <w:ilvl w:val="0"/>
          <w:numId w:val="12"/>
        </w:numPr>
        <w:spacing w:after="0" w:line="240" w:lineRule="auto"/>
        <w:rPr>
          <w:rFonts w:asciiTheme="majorBidi" w:hAnsiTheme="majorBidi" w:cstheme="majorBidi"/>
          <w:sz w:val="24"/>
          <w:szCs w:val="24"/>
        </w:rPr>
      </w:pPr>
      <w:r w:rsidRPr="00A33C03">
        <w:rPr>
          <w:rFonts w:asciiTheme="majorBidi" w:hAnsiTheme="majorBidi" w:cstheme="majorBidi"/>
          <w:b/>
          <w:bCs/>
          <w:sz w:val="24"/>
          <w:szCs w:val="24"/>
        </w:rPr>
        <w:t>Rs.650,000</w:t>
      </w:r>
      <w:r w:rsidRPr="00D74AA0">
        <w:rPr>
          <w:rFonts w:asciiTheme="majorBidi" w:hAnsiTheme="majorBidi" w:cstheme="majorBidi"/>
          <w:sz w:val="24"/>
          <w:szCs w:val="24"/>
        </w:rPr>
        <w:tab/>
        <w:t>b)</w:t>
      </w:r>
      <w:r w:rsidRPr="00D74AA0">
        <w:rPr>
          <w:rFonts w:asciiTheme="majorBidi" w:hAnsiTheme="majorBidi" w:cstheme="majorBidi"/>
          <w:sz w:val="24"/>
          <w:szCs w:val="24"/>
        </w:rPr>
        <w:tab/>
        <w:t>Rs.610,000</w:t>
      </w:r>
      <w:r w:rsidRPr="00D74AA0">
        <w:rPr>
          <w:rFonts w:asciiTheme="majorBidi" w:hAnsiTheme="majorBidi" w:cstheme="majorBidi"/>
          <w:sz w:val="24"/>
          <w:szCs w:val="24"/>
        </w:rPr>
        <w:tab/>
        <w:t>c)</w:t>
      </w:r>
      <w:r w:rsidRPr="00D74AA0">
        <w:rPr>
          <w:rFonts w:asciiTheme="majorBidi" w:hAnsiTheme="majorBidi" w:cstheme="majorBidi"/>
          <w:sz w:val="24"/>
          <w:szCs w:val="24"/>
        </w:rPr>
        <w:tab/>
        <w:t>Rs.550,000</w:t>
      </w:r>
      <w:r w:rsidRPr="00D74AA0">
        <w:rPr>
          <w:rFonts w:asciiTheme="majorBidi" w:hAnsiTheme="majorBidi" w:cstheme="majorBidi"/>
          <w:sz w:val="24"/>
          <w:szCs w:val="24"/>
        </w:rPr>
        <w:tab/>
        <w:t>d)</w:t>
      </w:r>
      <w:r w:rsidRPr="00D74AA0">
        <w:rPr>
          <w:rFonts w:asciiTheme="majorBidi" w:hAnsiTheme="majorBidi" w:cstheme="majorBidi"/>
          <w:sz w:val="24"/>
          <w:szCs w:val="24"/>
        </w:rPr>
        <w:tab/>
        <w:t>Rs.570,000</w:t>
      </w:r>
    </w:p>
    <w:p w:rsidR="00B246BD" w:rsidRPr="00D74AA0" w:rsidRDefault="00B246BD" w:rsidP="00B246BD">
      <w:pPr>
        <w:pStyle w:val="ListParagraph"/>
        <w:spacing w:after="0" w:line="240" w:lineRule="auto"/>
        <w:ind w:left="1080"/>
        <w:rPr>
          <w:rFonts w:asciiTheme="majorBidi" w:hAnsiTheme="majorBidi" w:cstheme="majorBidi"/>
          <w:b/>
          <w:bCs/>
          <w:sz w:val="24"/>
          <w:szCs w:val="24"/>
        </w:rPr>
      </w:pPr>
    </w:p>
    <w:p w:rsidR="00B246BD" w:rsidRPr="00D74AA0" w:rsidRDefault="00B246BD" w:rsidP="00CF0BDB">
      <w:pPr>
        <w:pStyle w:val="ListParagraph"/>
        <w:numPr>
          <w:ilvl w:val="0"/>
          <w:numId w:val="19"/>
        </w:numPr>
        <w:spacing w:after="0" w:line="240" w:lineRule="auto"/>
        <w:rPr>
          <w:rFonts w:asciiTheme="majorBidi" w:hAnsiTheme="majorBidi" w:cstheme="majorBidi"/>
          <w:b/>
          <w:bCs/>
          <w:sz w:val="24"/>
          <w:szCs w:val="24"/>
        </w:rPr>
      </w:pPr>
      <w:r w:rsidRPr="00D74AA0">
        <w:rPr>
          <w:rFonts w:asciiTheme="majorBidi" w:hAnsiTheme="majorBidi" w:cstheme="majorBidi"/>
          <w:b/>
          <w:bCs/>
          <w:sz w:val="24"/>
          <w:szCs w:val="24"/>
        </w:rPr>
        <w:t>Paul Ltd. Is finalizing its financial statement for the year ended 30</w:t>
      </w:r>
      <w:r w:rsidRPr="00D74AA0">
        <w:rPr>
          <w:rFonts w:asciiTheme="majorBidi" w:hAnsiTheme="majorBidi" w:cstheme="majorBidi"/>
          <w:b/>
          <w:bCs/>
          <w:sz w:val="24"/>
          <w:szCs w:val="24"/>
          <w:vertAlign w:val="superscript"/>
        </w:rPr>
        <w:t>th</w:t>
      </w:r>
      <w:r w:rsidRPr="00D74AA0">
        <w:rPr>
          <w:rFonts w:asciiTheme="majorBidi" w:hAnsiTheme="majorBidi" w:cstheme="majorBidi"/>
          <w:b/>
          <w:bCs/>
          <w:sz w:val="24"/>
          <w:szCs w:val="24"/>
        </w:rPr>
        <w:t xml:space="preserve"> September, </w:t>
      </w:r>
      <w:r w:rsidR="00D32C45" w:rsidRPr="00D74AA0">
        <w:rPr>
          <w:rFonts w:asciiTheme="majorBidi" w:hAnsiTheme="majorBidi" w:cstheme="majorBidi"/>
          <w:b/>
          <w:bCs/>
          <w:sz w:val="24"/>
          <w:szCs w:val="24"/>
        </w:rPr>
        <w:t>2015?</w:t>
      </w:r>
      <w:r w:rsidRPr="00D74AA0">
        <w:rPr>
          <w:rFonts w:asciiTheme="majorBidi" w:hAnsiTheme="majorBidi" w:cstheme="majorBidi"/>
          <w:b/>
          <w:bCs/>
          <w:sz w:val="24"/>
          <w:szCs w:val="24"/>
        </w:rPr>
        <w:t xml:space="preserve"> A former employee of the company has initiated legal action for damages against the company after being dismissed in October </w:t>
      </w:r>
      <w:r w:rsidR="0025402C" w:rsidRPr="00D74AA0">
        <w:rPr>
          <w:rFonts w:asciiTheme="majorBidi" w:hAnsiTheme="majorBidi" w:cstheme="majorBidi"/>
          <w:b/>
          <w:bCs/>
          <w:sz w:val="24"/>
          <w:szCs w:val="24"/>
        </w:rPr>
        <w:t>2015</w:t>
      </w:r>
      <w:r w:rsidRPr="00D74AA0">
        <w:rPr>
          <w:rFonts w:asciiTheme="majorBidi" w:hAnsiTheme="majorBidi" w:cstheme="majorBidi"/>
          <w:b/>
          <w:bCs/>
          <w:sz w:val="24"/>
          <w:szCs w:val="24"/>
        </w:rPr>
        <w:t>. The legal advisor of the company feel</w:t>
      </w:r>
      <w:r w:rsidR="0025402C" w:rsidRPr="00D74AA0">
        <w:rPr>
          <w:rFonts w:asciiTheme="majorBidi" w:hAnsiTheme="majorBidi" w:cstheme="majorBidi"/>
          <w:b/>
          <w:bCs/>
          <w:sz w:val="24"/>
          <w:szCs w:val="24"/>
        </w:rPr>
        <w:t>s</w:t>
      </w:r>
      <w:r w:rsidRPr="00D74AA0">
        <w:rPr>
          <w:rFonts w:asciiTheme="majorBidi" w:hAnsiTheme="majorBidi" w:cstheme="majorBidi"/>
          <w:b/>
          <w:bCs/>
          <w:sz w:val="24"/>
          <w:szCs w:val="24"/>
        </w:rPr>
        <w:t xml:space="preserve"> that the employee wil</w:t>
      </w:r>
      <w:r w:rsidR="0025402C" w:rsidRPr="00D74AA0">
        <w:rPr>
          <w:rFonts w:asciiTheme="majorBidi" w:hAnsiTheme="majorBidi" w:cstheme="majorBidi"/>
          <w:b/>
          <w:bCs/>
          <w:sz w:val="24"/>
          <w:szCs w:val="24"/>
        </w:rPr>
        <w:t>l probably win the case and has</w:t>
      </w:r>
      <w:r w:rsidRPr="00D74AA0">
        <w:rPr>
          <w:rFonts w:asciiTheme="majorBidi" w:hAnsiTheme="majorBidi" w:cstheme="majorBidi"/>
          <w:b/>
          <w:bCs/>
          <w:sz w:val="24"/>
          <w:szCs w:val="24"/>
        </w:rPr>
        <w:t xml:space="preserve"> given the company a reasonably accurate estimate of the damages which would be </w:t>
      </w:r>
      <w:r w:rsidR="00D32C45" w:rsidRPr="00D74AA0">
        <w:rPr>
          <w:rFonts w:asciiTheme="majorBidi" w:hAnsiTheme="majorBidi" w:cstheme="majorBidi"/>
          <w:b/>
          <w:bCs/>
          <w:sz w:val="24"/>
          <w:szCs w:val="24"/>
        </w:rPr>
        <w:t xml:space="preserve">awarded. </w:t>
      </w:r>
      <w:proofErr w:type="spellStart"/>
      <w:r w:rsidRPr="00D74AA0">
        <w:rPr>
          <w:rFonts w:asciiTheme="majorBidi" w:hAnsiTheme="majorBidi" w:cstheme="majorBidi"/>
          <w:b/>
          <w:bCs/>
          <w:sz w:val="24"/>
          <w:szCs w:val="24"/>
        </w:rPr>
        <w:t>Pual</w:t>
      </w:r>
      <w:proofErr w:type="spellEnd"/>
      <w:r w:rsidRPr="00D74AA0">
        <w:rPr>
          <w:rFonts w:asciiTheme="majorBidi" w:hAnsiTheme="majorBidi" w:cstheme="majorBidi"/>
          <w:b/>
          <w:bCs/>
          <w:sz w:val="24"/>
          <w:szCs w:val="24"/>
        </w:rPr>
        <w:t xml:space="preserve"> ltd has not decided whether to contest the case.</w:t>
      </w:r>
    </w:p>
    <w:p w:rsidR="00B246BD" w:rsidRPr="00D74AA0" w:rsidRDefault="00B246BD" w:rsidP="00D74AA0">
      <w:pPr>
        <w:spacing w:after="0" w:line="240" w:lineRule="auto"/>
        <w:ind w:left="720"/>
        <w:rPr>
          <w:rFonts w:asciiTheme="majorBidi" w:hAnsiTheme="majorBidi" w:cstheme="majorBidi"/>
          <w:b/>
          <w:bCs/>
          <w:sz w:val="24"/>
          <w:szCs w:val="24"/>
        </w:rPr>
      </w:pPr>
      <w:r w:rsidRPr="00D74AA0">
        <w:rPr>
          <w:rFonts w:asciiTheme="majorBidi" w:hAnsiTheme="majorBidi" w:cstheme="majorBidi"/>
          <w:b/>
          <w:bCs/>
          <w:sz w:val="24"/>
          <w:szCs w:val="24"/>
        </w:rPr>
        <w:t>This item should be classified in the financial statements of Paul Ltd for the year ended 30</w:t>
      </w:r>
      <w:r w:rsidRPr="00D74AA0">
        <w:rPr>
          <w:rFonts w:asciiTheme="majorBidi" w:hAnsiTheme="majorBidi" w:cstheme="majorBidi"/>
          <w:b/>
          <w:bCs/>
          <w:sz w:val="24"/>
          <w:szCs w:val="24"/>
          <w:vertAlign w:val="superscript"/>
        </w:rPr>
        <w:t>th</w:t>
      </w:r>
      <w:r w:rsidRPr="00D74AA0">
        <w:rPr>
          <w:rFonts w:asciiTheme="majorBidi" w:hAnsiTheme="majorBidi" w:cstheme="majorBidi"/>
          <w:b/>
          <w:bCs/>
          <w:sz w:val="24"/>
          <w:szCs w:val="24"/>
        </w:rPr>
        <w:t xml:space="preserve"> </w:t>
      </w:r>
      <w:r w:rsidR="00D32C45" w:rsidRPr="00D74AA0">
        <w:rPr>
          <w:rFonts w:asciiTheme="majorBidi" w:hAnsiTheme="majorBidi" w:cstheme="majorBidi"/>
          <w:b/>
          <w:bCs/>
          <w:sz w:val="24"/>
          <w:szCs w:val="24"/>
        </w:rPr>
        <w:t>September 2015</w:t>
      </w:r>
      <w:r w:rsidRPr="00D74AA0">
        <w:rPr>
          <w:rFonts w:asciiTheme="majorBidi" w:hAnsiTheme="majorBidi" w:cstheme="majorBidi"/>
          <w:b/>
          <w:bCs/>
          <w:sz w:val="24"/>
          <w:szCs w:val="24"/>
        </w:rPr>
        <w:t xml:space="preserve"> as:</w:t>
      </w:r>
    </w:p>
    <w:p w:rsidR="0025402C" w:rsidRPr="00D74AA0" w:rsidRDefault="0025402C" w:rsidP="00B246BD">
      <w:pPr>
        <w:spacing w:after="0" w:line="240" w:lineRule="auto"/>
        <w:rPr>
          <w:rFonts w:asciiTheme="majorBidi" w:hAnsiTheme="majorBidi" w:cstheme="majorBidi"/>
          <w:b/>
          <w:bCs/>
          <w:sz w:val="24"/>
          <w:szCs w:val="24"/>
        </w:rPr>
      </w:pPr>
    </w:p>
    <w:p w:rsidR="00B246BD" w:rsidRPr="00A33C03" w:rsidRDefault="00B246BD" w:rsidP="002F2936">
      <w:pPr>
        <w:pStyle w:val="ListParagraph"/>
        <w:numPr>
          <w:ilvl w:val="0"/>
          <w:numId w:val="13"/>
        </w:numPr>
        <w:spacing w:after="0" w:line="240" w:lineRule="auto"/>
        <w:rPr>
          <w:rFonts w:asciiTheme="majorBidi" w:hAnsiTheme="majorBidi" w:cstheme="majorBidi"/>
          <w:b/>
          <w:bCs/>
          <w:sz w:val="24"/>
          <w:szCs w:val="24"/>
        </w:rPr>
      </w:pPr>
      <w:r w:rsidRPr="00A33C03">
        <w:rPr>
          <w:rFonts w:asciiTheme="majorBidi" w:hAnsiTheme="majorBidi" w:cstheme="majorBidi"/>
          <w:b/>
          <w:bCs/>
          <w:sz w:val="24"/>
          <w:szCs w:val="24"/>
        </w:rPr>
        <w:lastRenderedPageBreak/>
        <w:t>A non –adjusting post balance sheet event</w:t>
      </w:r>
    </w:p>
    <w:p w:rsidR="00B246BD" w:rsidRPr="00D74AA0" w:rsidRDefault="00B246BD" w:rsidP="002F2936">
      <w:pPr>
        <w:pStyle w:val="ListParagraph"/>
        <w:numPr>
          <w:ilvl w:val="0"/>
          <w:numId w:val="13"/>
        </w:numPr>
        <w:spacing w:after="0" w:line="240" w:lineRule="auto"/>
        <w:rPr>
          <w:rFonts w:asciiTheme="majorBidi" w:hAnsiTheme="majorBidi" w:cstheme="majorBidi"/>
          <w:sz w:val="24"/>
          <w:szCs w:val="24"/>
        </w:rPr>
      </w:pPr>
      <w:r w:rsidRPr="00D74AA0">
        <w:rPr>
          <w:rFonts w:asciiTheme="majorBidi" w:hAnsiTheme="majorBidi" w:cstheme="majorBidi"/>
          <w:sz w:val="24"/>
          <w:szCs w:val="24"/>
        </w:rPr>
        <w:t>An adjusting post balance sheet event</w:t>
      </w:r>
    </w:p>
    <w:p w:rsidR="00B246BD" w:rsidRPr="00D74AA0" w:rsidRDefault="00B246BD" w:rsidP="002F2936">
      <w:pPr>
        <w:pStyle w:val="ListParagraph"/>
        <w:numPr>
          <w:ilvl w:val="0"/>
          <w:numId w:val="13"/>
        </w:numPr>
        <w:spacing w:after="0" w:line="240" w:lineRule="auto"/>
        <w:rPr>
          <w:rFonts w:asciiTheme="majorBidi" w:hAnsiTheme="majorBidi" w:cstheme="majorBidi"/>
          <w:sz w:val="24"/>
          <w:szCs w:val="24"/>
        </w:rPr>
      </w:pPr>
      <w:r w:rsidRPr="00D74AA0">
        <w:rPr>
          <w:rFonts w:asciiTheme="majorBidi" w:hAnsiTheme="majorBidi" w:cstheme="majorBidi"/>
          <w:sz w:val="24"/>
          <w:szCs w:val="24"/>
        </w:rPr>
        <w:t>A contingent liability disclosed by way of a note.</w:t>
      </w:r>
    </w:p>
    <w:p w:rsidR="00B246BD" w:rsidRPr="00D74AA0" w:rsidRDefault="00B246BD" w:rsidP="002F2936">
      <w:pPr>
        <w:pStyle w:val="ListParagraph"/>
        <w:numPr>
          <w:ilvl w:val="0"/>
          <w:numId w:val="13"/>
        </w:numPr>
        <w:spacing w:after="0" w:line="240" w:lineRule="auto"/>
        <w:rPr>
          <w:rFonts w:asciiTheme="majorBidi" w:hAnsiTheme="majorBidi" w:cstheme="majorBidi"/>
          <w:sz w:val="24"/>
          <w:szCs w:val="24"/>
        </w:rPr>
      </w:pPr>
      <w:r w:rsidRPr="00D74AA0">
        <w:rPr>
          <w:rFonts w:asciiTheme="majorBidi" w:hAnsiTheme="majorBidi" w:cstheme="majorBidi"/>
          <w:sz w:val="24"/>
          <w:szCs w:val="24"/>
        </w:rPr>
        <w:t xml:space="preserve">A contingent loss </w:t>
      </w:r>
      <w:r w:rsidR="00D74AA0" w:rsidRPr="00D74AA0">
        <w:rPr>
          <w:rFonts w:asciiTheme="majorBidi" w:hAnsiTheme="majorBidi" w:cstheme="majorBidi"/>
          <w:sz w:val="24"/>
          <w:szCs w:val="24"/>
        </w:rPr>
        <w:t>accrued</w:t>
      </w:r>
      <w:r w:rsidRPr="00D74AA0">
        <w:rPr>
          <w:rFonts w:asciiTheme="majorBidi" w:hAnsiTheme="majorBidi" w:cstheme="majorBidi"/>
          <w:sz w:val="24"/>
          <w:szCs w:val="24"/>
        </w:rPr>
        <w:t>.</w:t>
      </w:r>
    </w:p>
    <w:p w:rsidR="0025402C" w:rsidRPr="00D74AA0" w:rsidRDefault="0025402C" w:rsidP="0025402C">
      <w:pPr>
        <w:spacing w:after="0" w:line="240" w:lineRule="auto"/>
        <w:rPr>
          <w:rFonts w:asciiTheme="majorBidi" w:hAnsiTheme="majorBidi" w:cstheme="majorBidi"/>
          <w:sz w:val="24"/>
          <w:szCs w:val="24"/>
        </w:rPr>
      </w:pPr>
    </w:p>
    <w:p w:rsidR="0025402C" w:rsidRPr="00D74AA0" w:rsidRDefault="0025402C" w:rsidP="00CF0BDB">
      <w:pPr>
        <w:pStyle w:val="ListParagraph"/>
        <w:numPr>
          <w:ilvl w:val="0"/>
          <w:numId w:val="19"/>
        </w:numPr>
        <w:spacing w:after="0" w:line="240" w:lineRule="auto"/>
        <w:rPr>
          <w:rFonts w:asciiTheme="majorBidi" w:hAnsiTheme="majorBidi" w:cstheme="majorBidi"/>
          <w:b/>
          <w:bCs/>
          <w:sz w:val="24"/>
          <w:szCs w:val="24"/>
        </w:rPr>
      </w:pPr>
      <w:r w:rsidRPr="00D74AA0">
        <w:rPr>
          <w:rFonts w:asciiTheme="majorBidi" w:hAnsiTheme="majorBidi" w:cstheme="majorBidi"/>
          <w:b/>
          <w:bCs/>
          <w:sz w:val="24"/>
          <w:szCs w:val="24"/>
        </w:rPr>
        <w:t xml:space="preserve">On 1st November 1996 Amir Ltd. acquired a 12 years lease of a shop for </w:t>
      </w:r>
      <w:proofErr w:type="spellStart"/>
      <w:r w:rsidRPr="00D74AA0">
        <w:rPr>
          <w:rFonts w:asciiTheme="majorBidi" w:hAnsiTheme="majorBidi" w:cstheme="majorBidi"/>
          <w:b/>
          <w:bCs/>
          <w:sz w:val="24"/>
          <w:szCs w:val="24"/>
        </w:rPr>
        <w:t>Rs</w:t>
      </w:r>
      <w:proofErr w:type="spellEnd"/>
      <w:r w:rsidRPr="00D74AA0">
        <w:rPr>
          <w:rFonts w:asciiTheme="majorBidi" w:hAnsiTheme="majorBidi" w:cstheme="majorBidi"/>
          <w:b/>
          <w:bCs/>
          <w:sz w:val="24"/>
          <w:szCs w:val="24"/>
        </w:rPr>
        <w:t>. 15,240. This amount included Rs.240 for rates to 31</w:t>
      </w:r>
      <w:r w:rsidRPr="00D74AA0">
        <w:rPr>
          <w:rFonts w:asciiTheme="majorBidi" w:hAnsiTheme="majorBidi" w:cstheme="majorBidi"/>
          <w:b/>
          <w:bCs/>
          <w:sz w:val="24"/>
          <w:szCs w:val="24"/>
          <w:vertAlign w:val="superscript"/>
        </w:rPr>
        <w:t>st</w:t>
      </w:r>
      <w:r w:rsidRPr="00D74AA0">
        <w:rPr>
          <w:rFonts w:asciiTheme="majorBidi" w:hAnsiTheme="majorBidi" w:cstheme="majorBidi"/>
          <w:b/>
          <w:bCs/>
          <w:sz w:val="24"/>
          <w:szCs w:val="24"/>
        </w:rPr>
        <w:t xml:space="preserve"> march 1997. Before the shop was used, Amir Ltd. </w:t>
      </w:r>
      <w:proofErr w:type="gramStart"/>
      <w:r w:rsidRPr="00D74AA0">
        <w:rPr>
          <w:rFonts w:asciiTheme="majorBidi" w:hAnsiTheme="majorBidi" w:cstheme="majorBidi"/>
          <w:b/>
          <w:bCs/>
          <w:sz w:val="24"/>
          <w:szCs w:val="24"/>
        </w:rPr>
        <w:t>Paid</w:t>
      </w:r>
      <w:proofErr w:type="gramEnd"/>
      <w:r w:rsidRPr="00D74AA0">
        <w:rPr>
          <w:rFonts w:asciiTheme="majorBidi" w:hAnsiTheme="majorBidi" w:cstheme="majorBidi"/>
          <w:b/>
          <w:bCs/>
          <w:sz w:val="24"/>
          <w:szCs w:val="24"/>
        </w:rPr>
        <w:t xml:space="preserve"> a further Rs.1</w:t>
      </w:r>
      <w:r w:rsidR="00D32C45" w:rsidRPr="00D74AA0">
        <w:rPr>
          <w:rFonts w:asciiTheme="majorBidi" w:hAnsiTheme="majorBidi" w:cstheme="majorBidi"/>
          <w:b/>
          <w:bCs/>
          <w:sz w:val="24"/>
          <w:szCs w:val="24"/>
        </w:rPr>
        <w:t>, 200</w:t>
      </w:r>
      <w:r w:rsidRPr="00D74AA0">
        <w:rPr>
          <w:rFonts w:asciiTheme="majorBidi" w:hAnsiTheme="majorBidi" w:cstheme="majorBidi"/>
          <w:b/>
          <w:bCs/>
          <w:sz w:val="24"/>
          <w:szCs w:val="24"/>
        </w:rPr>
        <w:t xml:space="preserve"> to modernize the premises, and Rs.600 To repair a roof damaged by a gale on 10</w:t>
      </w:r>
      <w:r w:rsidRPr="00D74AA0">
        <w:rPr>
          <w:rFonts w:asciiTheme="majorBidi" w:hAnsiTheme="majorBidi" w:cstheme="majorBidi"/>
          <w:b/>
          <w:bCs/>
          <w:sz w:val="24"/>
          <w:szCs w:val="24"/>
          <w:vertAlign w:val="superscript"/>
        </w:rPr>
        <w:t>th</w:t>
      </w:r>
      <w:r w:rsidRPr="00D74AA0">
        <w:rPr>
          <w:rFonts w:asciiTheme="majorBidi" w:hAnsiTheme="majorBidi" w:cstheme="majorBidi"/>
          <w:b/>
          <w:bCs/>
          <w:sz w:val="24"/>
          <w:szCs w:val="24"/>
        </w:rPr>
        <w:t xml:space="preserve"> October 1996.</w:t>
      </w:r>
    </w:p>
    <w:p w:rsidR="0025402C" w:rsidRPr="00D74AA0" w:rsidRDefault="0025402C" w:rsidP="0025402C">
      <w:pPr>
        <w:spacing w:after="0" w:line="240" w:lineRule="auto"/>
        <w:rPr>
          <w:rFonts w:asciiTheme="majorBidi" w:hAnsiTheme="majorBidi" w:cstheme="majorBidi"/>
          <w:sz w:val="24"/>
          <w:szCs w:val="24"/>
        </w:rPr>
      </w:pPr>
    </w:p>
    <w:p w:rsidR="0025402C" w:rsidRPr="00D74AA0" w:rsidRDefault="0025402C" w:rsidP="0025402C">
      <w:pPr>
        <w:spacing w:after="0" w:line="240" w:lineRule="auto"/>
        <w:rPr>
          <w:rFonts w:asciiTheme="majorBidi" w:hAnsiTheme="majorBidi" w:cstheme="majorBidi"/>
          <w:sz w:val="24"/>
          <w:szCs w:val="24"/>
        </w:rPr>
      </w:pPr>
      <w:r w:rsidRPr="00D74AA0">
        <w:rPr>
          <w:rFonts w:asciiTheme="majorBidi" w:hAnsiTheme="majorBidi" w:cstheme="majorBidi"/>
          <w:sz w:val="24"/>
          <w:szCs w:val="24"/>
        </w:rPr>
        <w:tab/>
        <w:t xml:space="preserve">What is the annual charges for amortization of the </w:t>
      </w:r>
      <w:r w:rsidR="00D32C45" w:rsidRPr="00D74AA0">
        <w:rPr>
          <w:rFonts w:asciiTheme="majorBidi" w:hAnsiTheme="majorBidi" w:cstheme="majorBidi"/>
          <w:sz w:val="24"/>
          <w:szCs w:val="24"/>
        </w:rPr>
        <w:t>lease?</w:t>
      </w:r>
    </w:p>
    <w:p w:rsidR="0025402C" w:rsidRPr="00D74AA0" w:rsidRDefault="0025402C" w:rsidP="002F2936">
      <w:pPr>
        <w:pStyle w:val="ListParagraph"/>
        <w:numPr>
          <w:ilvl w:val="0"/>
          <w:numId w:val="14"/>
        </w:numPr>
        <w:spacing w:after="0" w:line="240" w:lineRule="auto"/>
        <w:rPr>
          <w:rFonts w:asciiTheme="majorBidi" w:hAnsiTheme="majorBidi" w:cstheme="majorBidi"/>
          <w:sz w:val="24"/>
          <w:szCs w:val="24"/>
        </w:rPr>
      </w:pPr>
      <w:r w:rsidRPr="00A33C03">
        <w:rPr>
          <w:rFonts w:asciiTheme="majorBidi" w:hAnsiTheme="majorBidi" w:cstheme="majorBidi"/>
          <w:b/>
          <w:bCs/>
          <w:sz w:val="24"/>
          <w:szCs w:val="24"/>
        </w:rPr>
        <w:t>1,250</w:t>
      </w:r>
      <w:r w:rsidRPr="00A33C03">
        <w:rPr>
          <w:rFonts w:asciiTheme="majorBidi" w:hAnsiTheme="majorBidi" w:cstheme="majorBidi"/>
          <w:b/>
          <w:bCs/>
          <w:sz w:val="24"/>
          <w:szCs w:val="24"/>
        </w:rPr>
        <w:tab/>
      </w:r>
      <w:r w:rsidRPr="00D74AA0">
        <w:rPr>
          <w:rFonts w:asciiTheme="majorBidi" w:hAnsiTheme="majorBidi" w:cstheme="majorBidi"/>
          <w:sz w:val="24"/>
          <w:szCs w:val="24"/>
        </w:rPr>
        <w:tab/>
        <w:t>b)</w:t>
      </w:r>
      <w:r w:rsidRPr="00D74AA0">
        <w:rPr>
          <w:rFonts w:asciiTheme="majorBidi" w:hAnsiTheme="majorBidi" w:cstheme="majorBidi"/>
          <w:sz w:val="24"/>
          <w:szCs w:val="24"/>
        </w:rPr>
        <w:tab/>
        <w:t>1,350</w:t>
      </w:r>
      <w:r w:rsidRPr="00D74AA0">
        <w:rPr>
          <w:rFonts w:asciiTheme="majorBidi" w:hAnsiTheme="majorBidi" w:cstheme="majorBidi"/>
          <w:sz w:val="24"/>
          <w:szCs w:val="24"/>
        </w:rPr>
        <w:tab/>
      </w:r>
      <w:r w:rsidRPr="00D74AA0">
        <w:rPr>
          <w:rFonts w:asciiTheme="majorBidi" w:hAnsiTheme="majorBidi" w:cstheme="majorBidi"/>
          <w:sz w:val="24"/>
          <w:szCs w:val="24"/>
        </w:rPr>
        <w:tab/>
        <w:t>c)</w:t>
      </w:r>
      <w:r w:rsidRPr="00D74AA0">
        <w:rPr>
          <w:rFonts w:asciiTheme="majorBidi" w:hAnsiTheme="majorBidi" w:cstheme="majorBidi"/>
          <w:sz w:val="24"/>
          <w:szCs w:val="24"/>
        </w:rPr>
        <w:tab/>
        <w:t>1,400</w:t>
      </w:r>
      <w:r w:rsidRPr="00D74AA0">
        <w:rPr>
          <w:rFonts w:asciiTheme="majorBidi" w:hAnsiTheme="majorBidi" w:cstheme="majorBidi"/>
          <w:sz w:val="24"/>
          <w:szCs w:val="24"/>
        </w:rPr>
        <w:tab/>
        <w:t>d)</w:t>
      </w:r>
      <w:r w:rsidRPr="00D74AA0">
        <w:rPr>
          <w:rFonts w:asciiTheme="majorBidi" w:hAnsiTheme="majorBidi" w:cstheme="majorBidi"/>
          <w:sz w:val="24"/>
          <w:szCs w:val="24"/>
        </w:rPr>
        <w:tab/>
        <w:t xml:space="preserve">1,420  </w:t>
      </w:r>
      <w:r w:rsidRPr="00D74AA0">
        <w:rPr>
          <w:rFonts w:asciiTheme="majorBidi" w:hAnsiTheme="majorBidi" w:cstheme="majorBidi"/>
          <w:sz w:val="24"/>
          <w:szCs w:val="24"/>
        </w:rPr>
        <w:tab/>
        <w:t xml:space="preserve">  </w:t>
      </w:r>
    </w:p>
    <w:p w:rsidR="0025402C" w:rsidRPr="00D74AA0" w:rsidRDefault="0025402C" w:rsidP="0025402C">
      <w:pPr>
        <w:spacing w:after="0" w:line="240" w:lineRule="auto"/>
        <w:rPr>
          <w:rFonts w:asciiTheme="majorBidi" w:hAnsiTheme="majorBidi" w:cstheme="majorBidi"/>
          <w:b/>
          <w:bCs/>
          <w:sz w:val="24"/>
          <w:szCs w:val="24"/>
        </w:rPr>
      </w:pPr>
    </w:p>
    <w:p w:rsidR="00085CE3" w:rsidRPr="00D74AA0" w:rsidRDefault="00085CE3" w:rsidP="00CF0BDB">
      <w:pPr>
        <w:pStyle w:val="ListParagraph"/>
        <w:numPr>
          <w:ilvl w:val="0"/>
          <w:numId w:val="19"/>
        </w:numPr>
        <w:spacing w:after="0" w:line="240" w:lineRule="auto"/>
        <w:rPr>
          <w:rFonts w:asciiTheme="majorBidi" w:hAnsiTheme="majorBidi" w:cstheme="majorBidi"/>
          <w:b/>
          <w:bCs/>
          <w:sz w:val="24"/>
          <w:szCs w:val="24"/>
        </w:rPr>
      </w:pPr>
      <w:r w:rsidRPr="00D74AA0">
        <w:rPr>
          <w:rFonts w:asciiTheme="majorBidi" w:hAnsiTheme="majorBidi" w:cstheme="majorBidi"/>
          <w:b/>
          <w:bCs/>
          <w:sz w:val="24"/>
          <w:szCs w:val="24"/>
        </w:rPr>
        <w:t>The following figures show the composition of the net current assets of Ramey Ltd. As on 31</w:t>
      </w:r>
      <w:r w:rsidRPr="00D74AA0">
        <w:rPr>
          <w:rFonts w:asciiTheme="majorBidi" w:hAnsiTheme="majorBidi" w:cstheme="majorBidi"/>
          <w:b/>
          <w:bCs/>
          <w:sz w:val="24"/>
          <w:szCs w:val="24"/>
          <w:vertAlign w:val="superscript"/>
        </w:rPr>
        <w:t>st</w:t>
      </w:r>
      <w:r w:rsidRPr="00D74AA0">
        <w:rPr>
          <w:rFonts w:asciiTheme="majorBidi" w:hAnsiTheme="majorBidi" w:cstheme="majorBidi"/>
          <w:b/>
          <w:bCs/>
          <w:sz w:val="24"/>
          <w:szCs w:val="24"/>
        </w:rPr>
        <w:t xml:space="preserve"> December 2014 and as on 31</w:t>
      </w:r>
      <w:r w:rsidRPr="00D74AA0">
        <w:rPr>
          <w:rFonts w:asciiTheme="majorBidi" w:hAnsiTheme="majorBidi" w:cstheme="majorBidi"/>
          <w:b/>
          <w:bCs/>
          <w:sz w:val="24"/>
          <w:szCs w:val="24"/>
          <w:vertAlign w:val="superscript"/>
        </w:rPr>
        <w:t>st</w:t>
      </w:r>
      <w:r w:rsidRPr="00D74AA0">
        <w:rPr>
          <w:rFonts w:asciiTheme="majorBidi" w:hAnsiTheme="majorBidi" w:cstheme="majorBidi"/>
          <w:b/>
          <w:bCs/>
          <w:sz w:val="24"/>
          <w:szCs w:val="24"/>
        </w:rPr>
        <w:t xml:space="preserve"> December 2015.</w:t>
      </w:r>
    </w:p>
    <w:p w:rsidR="00085CE3" w:rsidRPr="00D74AA0" w:rsidRDefault="00085CE3" w:rsidP="00085CE3">
      <w:pPr>
        <w:spacing w:after="0" w:line="240" w:lineRule="auto"/>
        <w:rPr>
          <w:rFonts w:asciiTheme="majorBidi" w:hAnsiTheme="majorBidi" w:cstheme="majorBidi"/>
          <w:sz w:val="24"/>
          <w:szCs w:val="24"/>
        </w:rPr>
      </w:pPr>
    </w:p>
    <w:p w:rsidR="00085CE3" w:rsidRPr="00D74AA0" w:rsidRDefault="00085CE3" w:rsidP="00085CE3">
      <w:pPr>
        <w:spacing w:after="0" w:line="240" w:lineRule="auto"/>
        <w:rPr>
          <w:rFonts w:asciiTheme="majorBidi" w:hAnsiTheme="majorBidi" w:cstheme="majorBidi"/>
          <w:sz w:val="24"/>
          <w:szCs w:val="24"/>
        </w:rPr>
      </w:pPr>
      <w:r w:rsidRPr="00D74AA0">
        <w:rPr>
          <w:rFonts w:asciiTheme="majorBidi" w:hAnsiTheme="majorBidi" w:cstheme="majorBidi"/>
          <w:sz w:val="24"/>
          <w:szCs w:val="24"/>
        </w:rPr>
        <w:t xml:space="preserve">    </w:t>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t>31</w:t>
      </w:r>
      <w:r w:rsidRPr="00D74AA0">
        <w:rPr>
          <w:rFonts w:asciiTheme="majorBidi" w:hAnsiTheme="majorBidi" w:cstheme="majorBidi"/>
          <w:sz w:val="24"/>
          <w:szCs w:val="24"/>
          <w:vertAlign w:val="superscript"/>
        </w:rPr>
        <w:t>st</w:t>
      </w:r>
      <w:r w:rsidRPr="00D74AA0">
        <w:rPr>
          <w:rFonts w:asciiTheme="majorBidi" w:hAnsiTheme="majorBidi" w:cstheme="majorBidi"/>
          <w:sz w:val="24"/>
          <w:szCs w:val="24"/>
        </w:rPr>
        <w:t xml:space="preserve"> Dec 2014 </w:t>
      </w:r>
      <w:r w:rsidRPr="00D74AA0">
        <w:rPr>
          <w:rFonts w:asciiTheme="majorBidi" w:hAnsiTheme="majorBidi" w:cstheme="majorBidi"/>
          <w:sz w:val="24"/>
          <w:szCs w:val="24"/>
        </w:rPr>
        <w:tab/>
        <w:t xml:space="preserve">     31</w:t>
      </w:r>
      <w:r w:rsidRPr="00D74AA0">
        <w:rPr>
          <w:rFonts w:asciiTheme="majorBidi" w:hAnsiTheme="majorBidi" w:cstheme="majorBidi"/>
          <w:sz w:val="24"/>
          <w:szCs w:val="24"/>
          <w:vertAlign w:val="superscript"/>
        </w:rPr>
        <w:t>st</w:t>
      </w:r>
      <w:r w:rsidRPr="00D74AA0">
        <w:rPr>
          <w:rFonts w:asciiTheme="majorBidi" w:hAnsiTheme="majorBidi" w:cstheme="majorBidi"/>
          <w:sz w:val="24"/>
          <w:szCs w:val="24"/>
        </w:rPr>
        <w:t xml:space="preserve"> Dec 2015</w:t>
      </w:r>
    </w:p>
    <w:p w:rsidR="00085CE3" w:rsidRPr="00D74AA0" w:rsidRDefault="00085CE3" w:rsidP="00085CE3">
      <w:pPr>
        <w:spacing w:after="0" w:line="240" w:lineRule="auto"/>
        <w:rPr>
          <w:rFonts w:asciiTheme="majorBidi" w:hAnsiTheme="majorBidi" w:cstheme="majorBidi"/>
          <w:b/>
          <w:sz w:val="24"/>
          <w:szCs w:val="24"/>
        </w:rPr>
      </w:pPr>
      <w:r w:rsidRPr="00D74AA0">
        <w:rPr>
          <w:rFonts w:asciiTheme="majorBidi" w:hAnsiTheme="majorBidi" w:cstheme="majorBidi"/>
          <w:sz w:val="24"/>
          <w:szCs w:val="24"/>
        </w:rPr>
        <w:tab/>
      </w:r>
      <w:r w:rsidRPr="00D74AA0">
        <w:rPr>
          <w:rFonts w:asciiTheme="majorBidi" w:hAnsiTheme="majorBidi" w:cstheme="majorBidi"/>
          <w:b/>
          <w:sz w:val="24"/>
          <w:szCs w:val="24"/>
        </w:rPr>
        <w:tab/>
      </w:r>
      <w:r w:rsidRPr="00D74AA0">
        <w:rPr>
          <w:rFonts w:asciiTheme="majorBidi" w:hAnsiTheme="majorBidi" w:cstheme="majorBidi"/>
          <w:b/>
          <w:sz w:val="24"/>
          <w:szCs w:val="24"/>
        </w:rPr>
        <w:tab/>
      </w:r>
      <w:r w:rsidRPr="00D74AA0">
        <w:rPr>
          <w:rFonts w:asciiTheme="majorBidi" w:hAnsiTheme="majorBidi" w:cstheme="majorBidi"/>
          <w:b/>
          <w:sz w:val="24"/>
          <w:szCs w:val="24"/>
        </w:rPr>
        <w:tab/>
      </w:r>
      <w:r w:rsidRPr="00D74AA0">
        <w:rPr>
          <w:rFonts w:asciiTheme="majorBidi" w:hAnsiTheme="majorBidi" w:cstheme="majorBidi"/>
          <w:b/>
          <w:sz w:val="24"/>
          <w:szCs w:val="24"/>
        </w:rPr>
        <w:tab/>
      </w:r>
      <w:r w:rsidRPr="00D74AA0">
        <w:rPr>
          <w:rFonts w:asciiTheme="majorBidi" w:hAnsiTheme="majorBidi" w:cstheme="majorBidi"/>
          <w:b/>
          <w:sz w:val="24"/>
          <w:szCs w:val="24"/>
        </w:rPr>
        <w:tab/>
      </w:r>
      <w:r w:rsidRPr="00D74AA0">
        <w:rPr>
          <w:rFonts w:asciiTheme="majorBidi" w:hAnsiTheme="majorBidi" w:cstheme="majorBidi"/>
          <w:b/>
          <w:sz w:val="24"/>
          <w:szCs w:val="24"/>
        </w:rPr>
        <w:tab/>
      </w:r>
      <w:r w:rsidRPr="00D74AA0">
        <w:rPr>
          <w:rFonts w:asciiTheme="majorBidi" w:hAnsiTheme="majorBidi" w:cstheme="majorBidi"/>
          <w:b/>
          <w:sz w:val="24"/>
          <w:szCs w:val="24"/>
        </w:rPr>
        <w:tab/>
        <w:t>Rs.000</w:t>
      </w:r>
      <w:r w:rsidRPr="00D74AA0">
        <w:rPr>
          <w:rFonts w:asciiTheme="majorBidi" w:hAnsiTheme="majorBidi" w:cstheme="majorBidi"/>
          <w:b/>
          <w:sz w:val="24"/>
          <w:szCs w:val="24"/>
        </w:rPr>
        <w:tab/>
      </w:r>
      <w:r w:rsidRPr="00D74AA0">
        <w:rPr>
          <w:rFonts w:asciiTheme="majorBidi" w:hAnsiTheme="majorBidi" w:cstheme="majorBidi"/>
          <w:b/>
          <w:sz w:val="24"/>
          <w:szCs w:val="24"/>
        </w:rPr>
        <w:tab/>
        <w:t xml:space="preserve">      </w:t>
      </w:r>
      <w:proofErr w:type="spellStart"/>
      <w:r w:rsidRPr="00D74AA0">
        <w:rPr>
          <w:rFonts w:asciiTheme="majorBidi" w:hAnsiTheme="majorBidi" w:cstheme="majorBidi"/>
          <w:b/>
          <w:sz w:val="24"/>
          <w:szCs w:val="24"/>
        </w:rPr>
        <w:t>Rs.000</w:t>
      </w:r>
      <w:proofErr w:type="spellEnd"/>
    </w:p>
    <w:p w:rsidR="00085CE3" w:rsidRPr="00D74AA0" w:rsidRDefault="00085CE3" w:rsidP="00085CE3">
      <w:pPr>
        <w:spacing w:after="0" w:line="240" w:lineRule="auto"/>
        <w:rPr>
          <w:rFonts w:asciiTheme="majorBidi" w:hAnsiTheme="majorBidi" w:cstheme="majorBidi"/>
          <w:b/>
          <w:sz w:val="24"/>
          <w:szCs w:val="24"/>
        </w:rPr>
      </w:pPr>
    </w:p>
    <w:p w:rsidR="00085CE3" w:rsidRPr="00D74AA0" w:rsidRDefault="00085CE3" w:rsidP="00776EFA">
      <w:pPr>
        <w:spacing w:after="0" w:line="240" w:lineRule="auto"/>
        <w:ind w:firstLine="720"/>
        <w:rPr>
          <w:rFonts w:asciiTheme="majorBidi" w:hAnsiTheme="majorBidi" w:cstheme="majorBidi"/>
          <w:sz w:val="24"/>
          <w:szCs w:val="24"/>
        </w:rPr>
      </w:pPr>
      <w:r w:rsidRPr="00D74AA0">
        <w:rPr>
          <w:rFonts w:asciiTheme="majorBidi" w:hAnsiTheme="majorBidi" w:cstheme="majorBidi"/>
          <w:sz w:val="24"/>
          <w:szCs w:val="24"/>
        </w:rPr>
        <w:t>Current Assets:</w:t>
      </w:r>
    </w:p>
    <w:p w:rsidR="00085CE3" w:rsidRPr="00D74AA0" w:rsidRDefault="00085CE3" w:rsidP="00085CE3">
      <w:pPr>
        <w:spacing w:after="0" w:line="240" w:lineRule="auto"/>
        <w:rPr>
          <w:rFonts w:asciiTheme="majorBidi" w:hAnsiTheme="majorBidi" w:cstheme="majorBidi"/>
          <w:sz w:val="24"/>
          <w:szCs w:val="24"/>
        </w:rPr>
      </w:pPr>
      <w:r w:rsidRPr="00D74AA0">
        <w:rPr>
          <w:rFonts w:asciiTheme="majorBidi" w:hAnsiTheme="majorBidi" w:cstheme="majorBidi"/>
          <w:sz w:val="24"/>
          <w:szCs w:val="24"/>
        </w:rPr>
        <w:tab/>
        <w:t>Stock</w:t>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t>221</w:t>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t>209</w:t>
      </w:r>
    </w:p>
    <w:p w:rsidR="00085CE3" w:rsidRPr="00D74AA0" w:rsidRDefault="00085CE3" w:rsidP="00085CE3">
      <w:pPr>
        <w:spacing w:after="0" w:line="240" w:lineRule="auto"/>
        <w:rPr>
          <w:rFonts w:asciiTheme="majorBidi" w:hAnsiTheme="majorBidi" w:cstheme="majorBidi"/>
          <w:sz w:val="24"/>
          <w:szCs w:val="24"/>
        </w:rPr>
      </w:pPr>
      <w:r w:rsidRPr="00D74AA0">
        <w:rPr>
          <w:rFonts w:asciiTheme="majorBidi" w:hAnsiTheme="majorBidi" w:cstheme="majorBidi"/>
          <w:sz w:val="24"/>
          <w:szCs w:val="24"/>
        </w:rPr>
        <w:tab/>
        <w:t>Debtors</w:t>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t>118</w:t>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t>112</w:t>
      </w:r>
    </w:p>
    <w:p w:rsidR="00085CE3" w:rsidRPr="00D74AA0" w:rsidRDefault="00085CE3" w:rsidP="00085CE3">
      <w:pPr>
        <w:spacing w:after="0" w:line="240" w:lineRule="auto"/>
        <w:rPr>
          <w:rFonts w:asciiTheme="majorBidi" w:hAnsiTheme="majorBidi" w:cstheme="majorBidi"/>
          <w:sz w:val="24"/>
          <w:szCs w:val="24"/>
        </w:rPr>
      </w:pPr>
      <w:r w:rsidRPr="00D74AA0">
        <w:rPr>
          <w:rFonts w:asciiTheme="majorBidi" w:hAnsiTheme="majorBidi" w:cstheme="majorBidi"/>
          <w:sz w:val="24"/>
          <w:szCs w:val="24"/>
        </w:rPr>
        <w:tab/>
        <w:t>Cash</w:t>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t>52</w:t>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t>46</w:t>
      </w:r>
    </w:p>
    <w:p w:rsidR="00085CE3" w:rsidRPr="00D74AA0" w:rsidRDefault="00085CE3" w:rsidP="00085CE3">
      <w:pPr>
        <w:spacing w:after="0" w:line="240" w:lineRule="auto"/>
        <w:rPr>
          <w:rFonts w:asciiTheme="majorBidi" w:hAnsiTheme="majorBidi" w:cstheme="majorBidi"/>
          <w:sz w:val="24"/>
          <w:szCs w:val="24"/>
          <w:u w:val="single"/>
        </w:rPr>
      </w:pP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u w:val="single"/>
        </w:rPr>
        <w:t>391</w:t>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u w:val="single"/>
        </w:rPr>
        <w:t>367</w:t>
      </w:r>
    </w:p>
    <w:p w:rsidR="00085CE3" w:rsidRPr="00D74AA0" w:rsidRDefault="00085CE3" w:rsidP="00776EFA">
      <w:pPr>
        <w:spacing w:after="0" w:line="240" w:lineRule="auto"/>
        <w:ind w:firstLine="720"/>
        <w:rPr>
          <w:rFonts w:asciiTheme="majorBidi" w:hAnsiTheme="majorBidi" w:cstheme="majorBidi"/>
          <w:sz w:val="24"/>
          <w:szCs w:val="24"/>
        </w:rPr>
      </w:pPr>
      <w:r w:rsidRPr="00D74AA0">
        <w:rPr>
          <w:rFonts w:asciiTheme="majorBidi" w:hAnsiTheme="majorBidi" w:cstheme="majorBidi"/>
          <w:sz w:val="24"/>
          <w:szCs w:val="24"/>
        </w:rPr>
        <w:t>Current Liabilities</w:t>
      </w:r>
    </w:p>
    <w:p w:rsidR="00085CE3" w:rsidRPr="00D74AA0" w:rsidRDefault="00085CE3" w:rsidP="00085CE3">
      <w:pPr>
        <w:spacing w:after="0" w:line="240" w:lineRule="auto"/>
        <w:rPr>
          <w:rFonts w:asciiTheme="majorBidi" w:hAnsiTheme="majorBidi" w:cstheme="majorBidi"/>
          <w:sz w:val="24"/>
          <w:szCs w:val="24"/>
        </w:rPr>
      </w:pPr>
      <w:r w:rsidRPr="00D74AA0">
        <w:rPr>
          <w:rFonts w:asciiTheme="majorBidi" w:hAnsiTheme="majorBidi" w:cstheme="majorBidi"/>
          <w:sz w:val="24"/>
          <w:szCs w:val="24"/>
        </w:rPr>
        <w:tab/>
        <w:t>Creditors</w:t>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t>(114)</w:t>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t xml:space="preserve">(98) </w:t>
      </w:r>
    </w:p>
    <w:p w:rsidR="00085CE3" w:rsidRPr="00D74AA0" w:rsidRDefault="00085CE3" w:rsidP="00085CE3">
      <w:pPr>
        <w:spacing w:after="0" w:line="240" w:lineRule="auto"/>
        <w:rPr>
          <w:rFonts w:asciiTheme="majorBidi" w:hAnsiTheme="majorBidi" w:cstheme="majorBidi"/>
          <w:sz w:val="24"/>
          <w:szCs w:val="24"/>
        </w:rPr>
      </w:pP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u w:val="single"/>
        </w:rPr>
        <w:t>277</w:t>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u w:val="single"/>
        </w:rPr>
        <w:t>269</w:t>
      </w:r>
    </w:p>
    <w:p w:rsidR="00085CE3" w:rsidRPr="00D74AA0" w:rsidRDefault="00085CE3" w:rsidP="00085CE3">
      <w:pPr>
        <w:spacing w:after="0"/>
        <w:rPr>
          <w:rFonts w:asciiTheme="majorBidi" w:hAnsiTheme="majorBidi" w:cstheme="majorBidi"/>
          <w:sz w:val="24"/>
          <w:szCs w:val="24"/>
        </w:rPr>
      </w:pPr>
    </w:p>
    <w:p w:rsidR="00085CE3" w:rsidRPr="00D74AA0" w:rsidRDefault="00085CE3" w:rsidP="00776EFA">
      <w:pPr>
        <w:spacing w:after="0"/>
        <w:ind w:firstLine="360"/>
        <w:rPr>
          <w:rFonts w:asciiTheme="majorBidi" w:hAnsiTheme="majorBidi" w:cstheme="majorBidi"/>
          <w:sz w:val="24"/>
          <w:szCs w:val="24"/>
        </w:rPr>
      </w:pPr>
      <w:r w:rsidRPr="00D74AA0">
        <w:rPr>
          <w:rFonts w:asciiTheme="majorBidi" w:hAnsiTheme="majorBidi" w:cstheme="majorBidi"/>
          <w:sz w:val="24"/>
          <w:szCs w:val="24"/>
        </w:rPr>
        <w:t xml:space="preserve">What is the net deduction from operating profit in respect of the above </w:t>
      </w:r>
      <w:r w:rsidR="00D32C45" w:rsidRPr="00D74AA0">
        <w:rPr>
          <w:rFonts w:asciiTheme="majorBidi" w:hAnsiTheme="majorBidi" w:cstheme="majorBidi"/>
          <w:sz w:val="24"/>
          <w:szCs w:val="24"/>
        </w:rPr>
        <w:t>items?</w:t>
      </w:r>
    </w:p>
    <w:p w:rsidR="00085CE3" w:rsidRPr="00D74AA0" w:rsidRDefault="00085CE3" w:rsidP="002F2936">
      <w:pPr>
        <w:pStyle w:val="ListParagraph"/>
        <w:numPr>
          <w:ilvl w:val="0"/>
          <w:numId w:val="15"/>
        </w:numPr>
        <w:spacing w:after="0" w:line="276" w:lineRule="auto"/>
        <w:rPr>
          <w:rFonts w:asciiTheme="majorBidi" w:hAnsiTheme="majorBidi" w:cstheme="majorBidi"/>
          <w:sz w:val="24"/>
          <w:szCs w:val="24"/>
        </w:rPr>
      </w:pPr>
      <w:r w:rsidRPr="00D74AA0">
        <w:rPr>
          <w:rFonts w:asciiTheme="majorBidi" w:hAnsiTheme="majorBidi" w:cstheme="majorBidi"/>
          <w:sz w:val="24"/>
          <w:szCs w:val="24"/>
        </w:rPr>
        <w:t>Rs.1,000</w:t>
      </w:r>
    </w:p>
    <w:p w:rsidR="00085CE3" w:rsidRPr="00D74AA0" w:rsidRDefault="00085CE3" w:rsidP="002F2936">
      <w:pPr>
        <w:pStyle w:val="ListParagraph"/>
        <w:numPr>
          <w:ilvl w:val="0"/>
          <w:numId w:val="15"/>
        </w:numPr>
        <w:spacing w:after="0" w:line="276" w:lineRule="auto"/>
        <w:rPr>
          <w:rFonts w:asciiTheme="majorBidi" w:hAnsiTheme="majorBidi" w:cstheme="majorBidi"/>
          <w:sz w:val="24"/>
          <w:szCs w:val="24"/>
        </w:rPr>
      </w:pPr>
      <w:r w:rsidRPr="00D74AA0">
        <w:rPr>
          <w:rFonts w:asciiTheme="majorBidi" w:hAnsiTheme="majorBidi" w:cstheme="majorBidi"/>
          <w:sz w:val="24"/>
          <w:szCs w:val="24"/>
        </w:rPr>
        <w:t>Rs.5,000</w:t>
      </w:r>
    </w:p>
    <w:p w:rsidR="00085CE3" w:rsidRPr="00D74AA0" w:rsidRDefault="00085CE3" w:rsidP="002F2936">
      <w:pPr>
        <w:pStyle w:val="ListParagraph"/>
        <w:numPr>
          <w:ilvl w:val="0"/>
          <w:numId w:val="15"/>
        </w:numPr>
        <w:spacing w:after="0" w:line="276" w:lineRule="auto"/>
        <w:rPr>
          <w:rFonts w:asciiTheme="majorBidi" w:hAnsiTheme="majorBidi" w:cstheme="majorBidi"/>
          <w:sz w:val="24"/>
          <w:szCs w:val="24"/>
        </w:rPr>
      </w:pPr>
      <w:r w:rsidRPr="00D74AA0">
        <w:rPr>
          <w:rFonts w:asciiTheme="majorBidi" w:hAnsiTheme="majorBidi" w:cstheme="majorBidi"/>
          <w:sz w:val="24"/>
          <w:szCs w:val="24"/>
        </w:rPr>
        <w:t>Rs.8,000</w:t>
      </w:r>
    </w:p>
    <w:p w:rsidR="00085CE3" w:rsidRPr="00A33C03" w:rsidRDefault="00085CE3" w:rsidP="002F2936">
      <w:pPr>
        <w:pStyle w:val="ListParagraph"/>
        <w:numPr>
          <w:ilvl w:val="0"/>
          <w:numId w:val="15"/>
        </w:numPr>
        <w:spacing w:after="0" w:line="276" w:lineRule="auto"/>
        <w:rPr>
          <w:rFonts w:asciiTheme="majorBidi" w:hAnsiTheme="majorBidi" w:cstheme="majorBidi"/>
          <w:b/>
          <w:bCs/>
          <w:sz w:val="24"/>
          <w:szCs w:val="24"/>
        </w:rPr>
      </w:pPr>
      <w:r w:rsidRPr="00A33C03">
        <w:rPr>
          <w:rFonts w:asciiTheme="majorBidi" w:hAnsiTheme="majorBidi" w:cstheme="majorBidi"/>
          <w:b/>
          <w:bCs/>
          <w:sz w:val="24"/>
          <w:szCs w:val="24"/>
        </w:rPr>
        <w:t>Rs.2,000</w:t>
      </w:r>
    </w:p>
    <w:p w:rsidR="00085CE3" w:rsidRPr="00D74AA0" w:rsidRDefault="00085CE3" w:rsidP="00085CE3">
      <w:pPr>
        <w:spacing w:after="0"/>
        <w:rPr>
          <w:rFonts w:asciiTheme="majorBidi" w:hAnsiTheme="majorBidi" w:cstheme="majorBidi"/>
          <w:sz w:val="24"/>
          <w:szCs w:val="24"/>
        </w:rPr>
      </w:pPr>
    </w:p>
    <w:p w:rsidR="00085CE3" w:rsidRPr="00D74AA0" w:rsidRDefault="00085CE3" w:rsidP="00CF0BDB">
      <w:pPr>
        <w:pStyle w:val="ListParagraph"/>
        <w:numPr>
          <w:ilvl w:val="0"/>
          <w:numId w:val="19"/>
        </w:numPr>
        <w:spacing w:after="0"/>
        <w:rPr>
          <w:rFonts w:asciiTheme="majorBidi" w:hAnsiTheme="majorBidi" w:cstheme="majorBidi"/>
          <w:b/>
          <w:bCs/>
          <w:sz w:val="24"/>
          <w:szCs w:val="24"/>
        </w:rPr>
      </w:pPr>
      <w:r w:rsidRPr="00D74AA0">
        <w:rPr>
          <w:rFonts w:asciiTheme="majorBidi" w:hAnsiTheme="majorBidi" w:cstheme="majorBidi"/>
          <w:b/>
          <w:bCs/>
          <w:sz w:val="24"/>
          <w:szCs w:val="24"/>
        </w:rPr>
        <w:t xml:space="preserve">A company acquires the uses of an asset under a finance lease on 1-1-93. The terms of the lease are a deposit of </w:t>
      </w:r>
      <w:proofErr w:type="spellStart"/>
      <w:r w:rsidRPr="00D74AA0">
        <w:rPr>
          <w:rFonts w:asciiTheme="majorBidi" w:hAnsiTheme="majorBidi" w:cstheme="majorBidi"/>
          <w:b/>
          <w:bCs/>
          <w:sz w:val="24"/>
          <w:szCs w:val="24"/>
        </w:rPr>
        <w:t>Rs</w:t>
      </w:r>
      <w:proofErr w:type="spellEnd"/>
      <w:r w:rsidRPr="00D74AA0">
        <w:rPr>
          <w:rFonts w:asciiTheme="majorBidi" w:hAnsiTheme="majorBidi" w:cstheme="majorBidi"/>
          <w:b/>
          <w:bCs/>
          <w:sz w:val="24"/>
          <w:szCs w:val="24"/>
        </w:rPr>
        <w:t>. 3,740 payable on 1-1-93 together with five installments of RS.13</w:t>
      </w:r>
      <w:r w:rsidR="00D32C45" w:rsidRPr="00D74AA0">
        <w:rPr>
          <w:rFonts w:asciiTheme="majorBidi" w:hAnsiTheme="majorBidi" w:cstheme="majorBidi"/>
          <w:b/>
          <w:bCs/>
          <w:sz w:val="24"/>
          <w:szCs w:val="24"/>
        </w:rPr>
        <w:t>, 800</w:t>
      </w:r>
      <w:r w:rsidRPr="00D74AA0">
        <w:rPr>
          <w:rFonts w:asciiTheme="majorBidi" w:hAnsiTheme="majorBidi" w:cstheme="majorBidi"/>
          <w:b/>
          <w:bCs/>
          <w:sz w:val="24"/>
          <w:szCs w:val="24"/>
        </w:rPr>
        <w:t xml:space="preserve"> payable annually in arrears, commencing on 31</w:t>
      </w:r>
      <w:r w:rsidR="00D32C45">
        <w:rPr>
          <w:rFonts w:asciiTheme="majorBidi" w:hAnsiTheme="majorBidi" w:cstheme="majorBidi"/>
          <w:b/>
          <w:bCs/>
          <w:sz w:val="24"/>
          <w:szCs w:val="24"/>
        </w:rPr>
        <w:t>.12.</w:t>
      </w:r>
      <w:r w:rsidR="00D32C45" w:rsidRPr="00D74AA0">
        <w:rPr>
          <w:rFonts w:asciiTheme="majorBidi" w:hAnsiTheme="majorBidi" w:cstheme="majorBidi"/>
          <w:b/>
          <w:bCs/>
          <w:sz w:val="24"/>
          <w:szCs w:val="24"/>
        </w:rPr>
        <w:t>93</w:t>
      </w:r>
      <w:r w:rsidRPr="00D74AA0">
        <w:rPr>
          <w:rFonts w:asciiTheme="majorBidi" w:hAnsiTheme="majorBidi" w:cstheme="majorBidi"/>
          <w:b/>
          <w:bCs/>
          <w:sz w:val="24"/>
          <w:szCs w:val="24"/>
        </w:rPr>
        <w:t xml:space="preserve">. The cash price of the asset is </w:t>
      </w:r>
      <w:proofErr w:type="spellStart"/>
      <w:r w:rsidRPr="00D74AA0">
        <w:rPr>
          <w:rFonts w:asciiTheme="majorBidi" w:hAnsiTheme="majorBidi" w:cstheme="majorBidi"/>
          <w:b/>
          <w:bCs/>
          <w:sz w:val="24"/>
          <w:szCs w:val="24"/>
        </w:rPr>
        <w:t>Rs</w:t>
      </w:r>
      <w:proofErr w:type="spellEnd"/>
      <w:r w:rsidR="00D32C45" w:rsidRPr="00D74AA0">
        <w:rPr>
          <w:rFonts w:asciiTheme="majorBidi" w:hAnsiTheme="majorBidi" w:cstheme="majorBidi"/>
          <w:b/>
          <w:bCs/>
          <w:sz w:val="24"/>
          <w:szCs w:val="24"/>
        </w:rPr>
        <w:t>, 50,000</w:t>
      </w:r>
      <w:r w:rsidRPr="00D74AA0">
        <w:rPr>
          <w:rFonts w:asciiTheme="majorBidi" w:hAnsiTheme="majorBidi" w:cstheme="majorBidi"/>
          <w:b/>
          <w:bCs/>
          <w:sz w:val="24"/>
          <w:szCs w:val="24"/>
        </w:rPr>
        <w:t xml:space="preserve"> interest is to be allocated using the true rate of 15% p.a. implicit in the lease.</w:t>
      </w:r>
    </w:p>
    <w:p w:rsidR="00085CE3" w:rsidRPr="00D74AA0" w:rsidRDefault="00085CE3" w:rsidP="00D74AA0">
      <w:pPr>
        <w:spacing w:after="0"/>
        <w:ind w:left="720"/>
        <w:rPr>
          <w:rFonts w:asciiTheme="majorBidi" w:hAnsiTheme="majorBidi" w:cstheme="majorBidi"/>
          <w:sz w:val="24"/>
          <w:szCs w:val="24"/>
        </w:rPr>
      </w:pPr>
      <w:r w:rsidRPr="00D74AA0">
        <w:rPr>
          <w:rFonts w:asciiTheme="majorBidi" w:hAnsiTheme="majorBidi" w:cstheme="majorBidi"/>
          <w:sz w:val="24"/>
          <w:szCs w:val="24"/>
        </w:rPr>
        <w:t>The total amount to be included in creditors in the balance sheet as at 31-12-94 in respect of this arrangement will be.</w:t>
      </w:r>
    </w:p>
    <w:p w:rsidR="00085CE3" w:rsidRPr="00D74AA0" w:rsidRDefault="00085CE3" w:rsidP="00085CE3">
      <w:pPr>
        <w:spacing w:after="0"/>
        <w:rPr>
          <w:rFonts w:asciiTheme="majorBidi" w:hAnsiTheme="majorBidi" w:cstheme="majorBidi"/>
          <w:sz w:val="24"/>
          <w:szCs w:val="24"/>
        </w:rPr>
      </w:pPr>
    </w:p>
    <w:p w:rsidR="00085CE3" w:rsidRPr="00D74AA0" w:rsidRDefault="00085CE3" w:rsidP="002F2936">
      <w:pPr>
        <w:pStyle w:val="ListParagraph"/>
        <w:numPr>
          <w:ilvl w:val="0"/>
          <w:numId w:val="16"/>
        </w:numPr>
        <w:spacing w:after="0" w:line="276" w:lineRule="auto"/>
        <w:rPr>
          <w:rFonts w:asciiTheme="majorBidi" w:hAnsiTheme="majorBidi" w:cstheme="majorBidi"/>
          <w:sz w:val="24"/>
          <w:szCs w:val="24"/>
        </w:rPr>
      </w:pPr>
      <w:r w:rsidRPr="00D74AA0">
        <w:rPr>
          <w:rFonts w:asciiTheme="majorBidi" w:hAnsiTheme="majorBidi" w:cstheme="majorBidi"/>
          <w:sz w:val="24"/>
          <w:szCs w:val="24"/>
        </w:rPr>
        <w:t>27,058</w:t>
      </w:r>
    </w:p>
    <w:p w:rsidR="00085CE3" w:rsidRPr="00D74AA0" w:rsidRDefault="00085CE3" w:rsidP="002F2936">
      <w:pPr>
        <w:pStyle w:val="ListParagraph"/>
        <w:numPr>
          <w:ilvl w:val="0"/>
          <w:numId w:val="16"/>
        </w:numPr>
        <w:spacing w:after="0" w:line="276" w:lineRule="auto"/>
        <w:rPr>
          <w:rFonts w:asciiTheme="majorBidi" w:hAnsiTheme="majorBidi" w:cstheme="majorBidi"/>
          <w:sz w:val="24"/>
          <w:szCs w:val="24"/>
        </w:rPr>
      </w:pPr>
      <w:r w:rsidRPr="00D74AA0">
        <w:rPr>
          <w:rFonts w:asciiTheme="majorBidi" w:hAnsiTheme="majorBidi" w:cstheme="majorBidi"/>
          <w:sz w:val="24"/>
          <w:szCs w:val="24"/>
        </w:rPr>
        <w:t>31,509</w:t>
      </w:r>
    </w:p>
    <w:p w:rsidR="00085CE3" w:rsidRPr="00A33C03" w:rsidRDefault="00085CE3" w:rsidP="002F2936">
      <w:pPr>
        <w:pStyle w:val="ListParagraph"/>
        <w:numPr>
          <w:ilvl w:val="0"/>
          <w:numId w:val="16"/>
        </w:numPr>
        <w:spacing w:after="0" w:line="276" w:lineRule="auto"/>
        <w:rPr>
          <w:rFonts w:asciiTheme="majorBidi" w:hAnsiTheme="majorBidi" w:cstheme="majorBidi"/>
          <w:b/>
          <w:bCs/>
          <w:sz w:val="24"/>
          <w:szCs w:val="24"/>
        </w:rPr>
      </w:pPr>
      <w:r w:rsidRPr="00A33C03">
        <w:rPr>
          <w:rFonts w:asciiTheme="majorBidi" w:hAnsiTheme="majorBidi" w:cstheme="majorBidi"/>
          <w:b/>
          <w:bCs/>
          <w:sz w:val="24"/>
          <w:szCs w:val="24"/>
        </w:rPr>
        <w:t>39,399</w:t>
      </w:r>
    </w:p>
    <w:p w:rsidR="00085CE3" w:rsidRPr="00D74AA0" w:rsidRDefault="00085CE3" w:rsidP="002F2936">
      <w:pPr>
        <w:pStyle w:val="ListParagraph"/>
        <w:numPr>
          <w:ilvl w:val="0"/>
          <w:numId w:val="16"/>
        </w:numPr>
        <w:spacing w:after="0" w:line="276" w:lineRule="auto"/>
        <w:rPr>
          <w:rFonts w:asciiTheme="majorBidi" w:hAnsiTheme="majorBidi" w:cstheme="majorBidi"/>
          <w:sz w:val="24"/>
          <w:szCs w:val="24"/>
        </w:rPr>
      </w:pPr>
      <w:r w:rsidRPr="00D74AA0">
        <w:rPr>
          <w:rFonts w:asciiTheme="majorBidi" w:hAnsiTheme="majorBidi" w:cstheme="majorBidi"/>
          <w:sz w:val="24"/>
          <w:szCs w:val="24"/>
        </w:rPr>
        <w:t>41,400</w:t>
      </w:r>
    </w:p>
    <w:p w:rsidR="0025402C" w:rsidRPr="00D74AA0" w:rsidRDefault="0025402C" w:rsidP="0025402C">
      <w:pPr>
        <w:spacing w:after="0" w:line="240" w:lineRule="auto"/>
        <w:rPr>
          <w:rFonts w:asciiTheme="majorBidi" w:hAnsiTheme="majorBidi" w:cstheme="majorBidi"/>
          <w:sz w:val="24"/>
          <w:szCs w:val="24"/>
        </w:rPr>
      </w:pPr>
    </w:p>
    <w:p w:rsidR="00CF0BDB" w:rsidRPr="00D74AA0" w:rsidRDefault="00CF0BDB" w:rsidP="00CF0BDB">
      <w:pPr>
        <w:pStyle w:val="ListParagraph"/>
        <w:numPr>
          <w:ilvl w:val="0"/>
          <w:numId w:val="19"/>
        </w:numPr>
        <w:spacing w:after="0"/>
        <w:rPr>
          <w:rFonts w:asciiTheme="majorBidi" w:hAnsiTheme="majorBidi" w:cstheme="majorBidi"/>
          <w:b/>
          <w:bCs/>
          <w:sz w:val="24"/>
          <w:szCs w:val="24"/>
        </w:rPr>
      </w:pPr>
      <w:r w:rsidRPr="00D74AA0">
        <w:rPr>
          <w:rFonts w:asciiTheme="majorBidi" w:hAnsiTheme="majorBidi" w:cstheme="majorBidi"/>
          <w:b/>
          <w:bCs/>
          <w:sz w:val="24"/>
          <w:szCs w:val="24"/>
        </w:rPr>
        <w:lastRenderedPageBreak/>
        <w:t xml:space="preserve">Major Co, which makes up its accounts to 31 December has an 80% </w:t>
      </w:r>
      <w:proofErr w:type="spellStart"/>
      <w:r w:rsidRPr="00D74AA0">
        <w:rPr>
          <w:rFonts w:asciiTheme="majorBidi" w:hAnsiTheme="majorBidi" w:cstheme="majorBidi"/>
          <w:b/>
          <w:bCs/>
          <w:sz w:val="24"/>
          <w:szCs w:val="24"/>
        </w:rPr>
        <w:t>awned</w:t>
      </w:r>
      <w:proofErr w:type="spellEnd"/>
      <w:r w:rsidRPr="00D74AA0">
        <w:rPr>
          <w:rFonts w:asciiTheme="majorBidi" w:hAnsiTheme="majorBidi" w:cstheme="majorBidi"/>
          <w:b/>
          <w:bCs/>
          <w:sz w:val="24"/>
          <w:szCs w:val="24"/>
        </w:rPr>
        <w:t xml:space="preserve"> subsidiary Minor Co. Minor sells goods to major Co at a mark-up on cost of 33.33%. At 31 December 20x8 major had $ 12,000 </w:t>
      </w:r>
      <w:r w:rsidR="00D32C45" w:rsidRPr="00D74AA0">
        <w:rPr>
          <w:rFonts w:asciiTheme="majorBidi" w:hAnsiTheme="majorBidi" w:cstheme="majorBidi"/>
          <w:b/>
          <w:bCs/>
          <w:sz w:val="24"/>
          <w:szCs w:val="24"/>
        </w:rPr>
        <w:t>of such</w:t>
      </w:r>
      <w:r w:rsidRPr="00D74AA0">
        <w:rPr>
          <w:rFonts w:asciiTheme="majorBidi" w:hAnsiTheme="majorBidi" w:cstheme="majorBidi"/>
          <w:b/>
          <w:bCs/>
          <w:sz w:val="24"/>
          <w:szCs w:val="24"/>
        </w:rPr>
        <w:t xml:space="preserve"> goods in its inventory and at 31 December 20 x 9 had $ 15,000 of such goods in its </w:t>
      </w:r>
      <w:r w:rsidR="00D32C45" w:rsidRPr="00D74AA0">
        <w:rPr>
          <w:rFonts w:asciiTheme="majorBidi" w:hAnsiTheme="majorBidi" w:cstheme="majorBidi"/>
          <w:b/>
          <w:bCs/>
          <w:sz w:val="24"/>
          <w:szCs w:val="24"/>
        </w:rPr>
        <w:t>inventory.</w:t>
      </w:r>
    </w:p>
    <w:p w:rsidR="00CF0BDB" w:rsidRPr="00D74AA0" w:rsidRDefault="00CF0BDB" w:rsidP="00D74AA0">
      <w:pPr>
        <w:spacing w:after="0"/>
        <w:ind w:left="720"/>
        <w:rPr>
          <w:rFonts w:asciiTheme="majorBidi" w:hAnsiTheme="majorBidi" w:cstheme="majorBidi"/>
          <w:b/>
          <w:bCs/>
          <w:sz w:val="24"/>
          <w:szCs w:val="24"/>
        </w:rPr>
      </w:pPr>
      <w:r w:rsidRPr="00D74AA0">
        <w:rPr>
          <w:rFonts w:asciiTheme="majorBidi" w:hAnsiTheme="majorBidi" w:cstheme="majorBidi"/>
          <w:b/>
          <w:bCs/>
          <w:sz w:val="24"/>
          <w:szCs w:val="24"/>
        </w:rPr>
        <w:t xml:space="preserve">What is the amount by which the consolidated profit attributable to Major </w:t>
      </w:r>
      <w:proofErr w:type="spellStart"/>
      <w:r w:rsidRPr="00D74AA0">
        <w:rPr>
          <w:rFonts w:asciiTheme="majorBidi" w:hAnsiTheme="majorBidi" w:cstheme="majorBidi"/>
          <w:b/>
          <w:bCs/>
          <w:sz w:val="24"/>
          <w:szCs w:val="24"/>
        </w:rPr>
        <w:t>Co</w:t>
      </w:r>
      <w:proofErr w:type="gramStart"/>
      <w:r w:rsidRPr="00D74AA0">
        <w:rPr>
          <w:rFonts w:asciiTheme="majorBidi" w:hAnsiTheme="majorBidi" w:cstheme="majorBidi"/>
          <w:b/>
          <w:bCs/>
          <w:sz w:val="24"/>
          <w:szCs w:val="24"/>
        </w:rPr>
        <w:t>,s</w:t>
      </w:r>
      <w:proofErr w:type="spellEnd"/>
      <w:proofErr w:type="gramEnd"/>
      <w:r w:rsidRPr="00D74AA0">
        <w:rPr>
          <w:rFonts w:asciiTheme="majorBidi" w:hAnsiTheme="majorBidi" w:cstheme="majorBidi"/>
          <w:b/>
          <w:bCs/>
          <w:sz w:val="24"/>
          <w:szCs w:val="24"/>
        </w:rPr>
        <w:t xml:space="preserve"> shareholders should be adjusted in respect of the above?</w:t>
      </w:r>
    </w:p>
    <w:p w:rsidR="00CF0BDB" w:rsidRPr="00D74AA0" w:rsidRDefault="00CF0BDB" w:rsidP="00CF0BDB">
      <w:pPr>
        <w:pStyle w:val="ListParagraph"/>
        <w:numPr>
          <w:ilvl w:val="0"/>
          <w:numId w:val="17"/>
        </w:numPr>
        <w:spacing w:after="0" w:line="276" w:lineRule="auto"/>
        <w:rPr>
          <w:rFonts w:asciiTheme="majorBidi" w:hAnsiTheme="majorBidi" w:cstheme="majorBidi"/>
          <w:sz w:val="24"/>
          <w:szCs w:val="24"/>
        </w:rPr>
      </w:pPr>
      <w:r w:rsidRPr="00D74AA0">
        <w:rPr>
          <w:rFonts w:asciiTheme="majorBidi" w:hAnsiTheme="majorBidi" w:cstheme="majorBidi"/>
          <w:sz w:val="24"/>
          <w:szCs w:val="24"/>
        </w:rPr>
        <w:t>$ 1,000 debit</w:t>
      </w:r>
    </w:p>
    <w:p w:rsidR="00CF0BDB" w:rsidRPr="00D74AA0" w:rsidRDefault="00CF0BDB" w:rsidP="00CF0BDB">
      <w:pPr>
        <w:pStyle w:val="ListParagraph"/>
        <w:numPr>
          <w:ilvl w:val="0"/>
          <w:numId w:val="17"/>
        </w:numPr>
        <w:spacing w:after="0" w:line="276" w:lineRule="auto"/>
        <w:rPr>
          <w:rFonts w:asciiTheme="majorBidi" w:hAnsiTheme="majorBidi" w:cstheme="majorBidi"/>
          <w:sz w:val="24"/>
          <w:szCs w:val="24"/>
        </w:rPr>
      </w:pPr>
      <w:r w:rsidRPr="00D74AA0">
        <w:rPr>
          <w:rFonts w:asciiTheme="majorBidi" w:hAnsiTheme="majorBidi" w:cstheme="majorBidi"/>
          <w:sz w:val="24"/>
          <w:szCs w:val="24"/>
        </w:rPr>
        <w:t>$800 Credit</w:t>
      </w:r>
    </w:p>
    <w:p w:rsidR="00CF0BDB" w:rsidRPr="00D74AA0" w:rsidRDefault="00CF0BDB" w:rsidP="00CF0BDB">
      <w:pPr>
        <w:pStyle w:val="ListParagraph"/>
        <w:numPr>
          <w:ilvl w:val="0"/>
          <w:numId w:val="17"/>
        </w:numPr>
        <w:spacing w:after="0" w:line="276" w:lineRule="auto"/>
        <w:rPr>
          <w:rFonts w:asciiTheme="majorBidi" w:hAnsiTheme="majorBidi" w:cstheme="majorBidi"/>
          <w:sz w:val="24"/>
          <w:szCs w:val="24"/>
        </w:rPr>
      </w:pPr>
      <w:r w:rsidRPr="00D74AA0">
        <w:rPr>
          <w:rFonts w:asciiTheme="majorBidi" w:hAnsiTheme="majorBidi" w:cstheme="majorBidi"/>
          <w:sz w:val="24"/>
          <w:szCs w:val="24"/>
        </w:rPr>
        <w:t xml:space="preserve">$750 Credit </w:t>
      </w:r>
    </w:p>
    <w:p w:rsidR="00CF0BDB" w:rsidRPr="00A33C03" w:rsidRDefault="00CF0BDB" w:rsidP="00CF0BDB">
      <w:pPr>
        <w:pStyle w:val="ListParagraph"/>
        <w:numPr>
          <w:ilvl w:val="0"/>
          <w:numId w:val="17"/>
        </w:numPr>
        <w:spacing w:after="0" w:line="276" w:lineRule="auto"/>
        <w:rPr>
          <w:rFonts w:asciiTheme="majorBidi" w:hAnsiTheme="majorBidi" w:cstheme="majorBidi"/>
          <w:b/>
          <w:bCs/>
          <w:sz w:val="24"/>
          <w:szCs w:val="24"/>
        </w:rPr>
      </w:pPr>
      <w:r w:rsidRPr="00A33C03">
        <w:rPr>
          <w:rFonts w:asciiTheme="majorBidi" w:hAnsiTheme="majorBidi" w:cstheme="majorBidi"/>
          <w:b/>
          <w:bCs/>
          <w:sz w:val="24"/>
          <w:szCs w:val="24"/>
        </w:rPr>
        <w:t>$600 Debit</w:t>
      </w:r>
    </w:p>
    <w:p w:rsidR="00CF0BDB" w:rsidRPr="00D74AA0" w:rsidRDefault="00CF0BDB" w:rsidP="00CF0BDB">
      <w:pPr>
        <w:pStyle w:val="ListParagraph"/>
        <w:spacing w:after="0"/>
        <w:rPr>
          <w:rFonts w:asciiTheme="majorBidi" w:hAnsiTheme="majorBidi" w:cstheme="majorBidi"/>
          <w:sz w:val="24"/>
          <w:szCs w:val="24"/>
        </w:rPr>
      </w:pPr>
    </w:p>
    <w:p w:rsidR="00CF0BDB" w:rsidRPr="00D74AA0" w:rsidRDefault="00CF0BDB" w:rsidP="0025402C">
      <w:pPr>
        <w:spacing w:after="0" w:line="240" w:lineRule="auto"/>
        <w:rPr>
          <w:rFonts w:asciiTheme="majorBidi" w:hAnsiTheme="majorBidi" w:cstheme="majorBidi"/>
          <w:sz w:val="24"/>
          <w:szCs w:val="24"/>
        </w:rPr>
      </w:pPr>
    </w:p>
    <w:p w:rsidR="00CF0BDB" w:rsidRPr="00D74AA0" w:rsidRDefault="00CF0BDB" w:rsidP="00CF0BDB">
      <w:pPr>
        <w:pStyle w:val="ListParagraph"/>
        <w:numPr>
          <w:ilvl w:val="0"/>
          <w:numId w:val="19"/>
        </w:numPr>
        <w:spacing w:after="0"/>
        <w:rPr>
          <w:rFonts w:asciiTheme="majorBidi" w:hAnsiTheme="majorBidi" w:cstheme="majorBidi"/>
          <w:b/>
          <w:bCs/>
          <w:sz w:val="24"/>
          <w:szCs w:val="24"/>
        </w:rPr>
      </w:pPr>
      <w:r w:rsidRPr="00D74AA0">
        <w:rPr>
          <w:rFonts w:asciiTheme="majorBidi" w:hAnsiTheme="majorBidi" w:cstheme="majorBidi"/>
          <w:b/>
          <w:bCs/>
          <w:sz w:val="24"/>
          <w:szCs w:val="24"/>
        </w:rPr>
        <w:t>Which of the following elements can be included in the production cost of a non-current asset?</w:t>
      </w:r>
    </w:p>
    <w:p w:rsidR="00CF0BDB" w:rsidRPr="00D74AA0" w:rsidRDefault="00CF0BDB" w:rsidP="00D74AA0">
      <w:pPr>
        <w:spacing w:after="0"/>
        <w:ind w:left="360" w:firstLine="360"/>
        <w:rPr>
          <w:rFonts w:asciiTheme="majorBidi" w:hAnsiTheme="majorBidi" w:cstheme="majorBidi"/>
          <w:sz w:val="24"/>
          <w:szCs w:val="24"/>
        </w:rPr>
      </w:pPr>
      <w:r w:rsidRPr="00D74AA0">
        <w:rPr>
          <w:rFonts w:asciiTheme="majorBidi" w:hAnsiTheme="majorBidi" w:cstheme="majorBidi"/>
          <w:sz w:val="24"/>
          <w:szCs w:val="24"/>
        </w:rPr>
        <w:t>A.</w:t>
      </w:r>
      <w:r w:rsidRPr="00D74AA0">
        <w:rPr>
          <w:rFonts w:asciiTheme="majorBidi" w:hAnsiTheme="majorBidi" w:cstheme="majorBidi"/>
          <w:sz w:val="24"/>
          <w:szCs w:val="24"/>
        </w:rPr>
        <w:tab/>
        <w:t>purchase price of raw materials</w:t>
      </w:r>
    </w:p>
    <w:p w:rsidR="00CF0BDB" w:rsidRPr="00D74AA0" w:rsidRDefault="00CF0BDB" w:rsidP="00D74AA0">
      <w:pPr>
        <w:spacing w:after="0"/>
        <w:ind w:left="360" w:firstLine="360"/>
        <w:rPr>
          <w:rFonts w:asciiTheme="majorBidi" w:hAnsiTheme="majorBidi" w:cstheme="majorBidi"/>
          <w:sz w:val="24"/>
          <w:szCs w:val="24"/>
        </w:rPr>
      </w:pPr>
      <w:r w:rsidRPr="00D74AA0">
        <w:rPr>
          <w:rFonts w:asciiTheme="majorBidi" w:hAnsiTheme="majorBidi" w:cstheme="majorBidi"/>
          <w:sz w:val="24"/>
          <w:szCs w:val="24"/>
        </w:rPr>
        <w:t>B.</w:t>
      </w:r>
      <w:r w:rsidRPr="00D74AA0">
        <w:rPr>
          <w:rFonts w:asciiTheme="majorBidi" w:hAnsiTheme="majorBidi" w:cstheme="majorBidi"/>
          <w:sz w:val="24"/>
          <w:szCs w:val="24"/>
        </w:rPr>
        <w:tab/>
        <w:t>architect’s fees</w:t>
      </w:r>
    </w:p>
    <w:p w:rsidR="00CF0BDB" w:rsidRPr="00D74AA0" w:rsidRDefault="00CF0BDB" w:rsidP="00D74AA0">
      <w:pPr>
        <w:spacing w:after="0"/>
        <w:ind w:left="360" w:firstLine="360"/>
        <w:rPr>
          <w:rFonts w:asciiTheme="majorBidi" w:hAnsiTheme="majorBidi" w:cstheme="majorBidi"/>
          <w:sz w:val="24"/>
          <w:szCs w:val="24"/>
        </w:rPr>
      </w:pPr>
      <w:r w:rsidRPr="00D74AA0">
        <w:rPr>
          <w:rFonts w:asciiTheme="majorBidi" w:hAnsiTheme="majorBidi" w:cstheme="majorBidi"/>
          <w:sz w:val="24"/>
          <w:szCs w:val="24"/>
        </w:rPr>
        <w:t>C.</w:t>
      </w:r>
      <w:r w:rsidRPr="00D74AA0">
        <w:rPr>
          <w:rFonts w:asciiTheme="majorBidi" w:hAnsiTheme="majorBidi" w:cstheme="majorBidi"/>
          <w:sz w:val="24"/>
          <w:szCs w:val="24"/>
        </w:rPr>
        <w:tab/>
        <w:t xml:space="preserve">import duties </w:t>
      </w:r>
    </w:p>
    <w:p w:rsidR="00CF0BDB" w:rsidRPr="00D74AA0" w:rsidRDefault="00CF0BDB" w:rsidP="00D74AA0">
      <w:pPr>
        <w:spacing w:after="0"/>
        <w:ind w:left="360" w:firstLine="360"/>
        <w:rPr>
          <w:rFonts w:asciiTheme="majorBidi" w:hAnsiTheme="majorBidi" w:cstheme="majorBidi"/>
          <w:sz w:val="24"/>
          <w:szCs w:val="24"/>
        </w:rPr>
      </w:pPr>
      <w:r w:rsidRPr="00D74AA0">
        <w:rPr>
          <w:rFonts w:asciiTheme="majorBidi" w:hAnsiTheme="majorBidi" w:cstheme="majorBidi"/>
          <w:sz w:val="24"/>
          <w:szCs w:val="24"/>
        </w:rPr>
        <w:t>D.</w:t>
      </w:r>
      <w:r w:rsidRPr="00D74AA0">
        <w:rPr>
          <w:rFonts w:asciiTheme="majorBidi" w:hAnsiTheme="majorBidi" w:cstheme="majorBidi"/>
          <w:sz w:val="24"/>
          <w:szCs w:val="24"/>
        </w:rPr>
        <w:tab/>
        <w:t>installation</w:t>
      </w:r>
    </w:p>
    <w:p w:rsidR="00CF0BDB" w:rsidRPr="00D74AA0" w:rsidRDefault="00B87413" w:rsidP="00D74AA0">
      <w:pPr>
        <w:spacing w:after="0"/>
        <w:ind w:left="360" w:firstLine="360"/>
        <w:rPr>
          <w:rFonts w:asciiTheme="majorBidi" w:hAnsiTheme="majorBidi" w:cstheme="majorBidi"/>
          <w:sz w:val="24"/>
          <w:szCs w:val="24"/>
        </w:rPr>
      </w:pPr>
      <w:r w:rsidRPr="00D74AA0">
        <w:rPr>
          <w:rFonts w:asciiTheme="majorBidi" w:hAnsiTheme="majorBidi" w:cstheme="majorBidi"/>
          <w:sz w:val="24"/>
          <w:szCs w:val="24"/>
        </w:rPr>
        <w:t>E.</w:t>
      </w:r>
      <w:r w:rsidRPr="00A33C03">
        <w:rPr>
          <w:rFonts w:asciiTheme="majorBidi" w:hAnsiTheme="majorBidi" w:cstheme="majorBidi"/>
          <w:b/>
          <w:bCs/>
          <w:sz w:val="24"/>
          <w:szCs w:val="24"/>
        </w:rPr>
        <w:tab/>
      </w:r>
      <w:r w:rsidR="00CF0BDB" w:rsidRPr="00A33C03">
        <w:rPr>
          <w:rFonts w:asciiTheme="majorBidi" w:hAnsiTheme="majorBidi" w:cstheme="majorBidi"/>
          <w:b/>
          <w:bCs/>
          <w:sz w:val="24"/>
          <w:szCs w:val="24"/>
        </w:rPr>
        <w:t>All of them</w:t>
      </w:r>
    </w:p>
    <w:p w:rsidR="00CF0BDB" w:rsidRPr="00D74AA0" w:rsidRDefault="00CF0BDB" w:rsidP="0025402C">
      <w:pPr>
        <w:spacing w:after="0" w:line="240" w:lineRule="auto"/>
        <w:rPr>
          <w:rFonts w:asciiTheme="majorBidi" w:hAnsiTheme="majorBidi" w:cstheme="majorBidi"/>
          <w:sz w:val="24"/>
          <w:szCs w:val="24"/>
        </w:rPr>
      </w:pPr>
    </w:p>
    <w:p w:rsidR="00CF0BDB" w:rsidRPr="00D74AA0" w:rsidRDefault="00CF0BDB" w:rsidP="00CF0BDB">
      <w:pPr>
        <w:pStyle w:val="ListParagraph"/>
        <w:numPr>
          <w:ilvl w:val="0"/>
          <w:numId w:val="19"/>
        </w:numPr>
        <w:spacing w:after="0"/>
        <w:rPr>
          <w:rFonts w:asciiTheme="majorBidi" w:hAnsiTheme="majorBidi" w:cstheme="majorBidi"/>
          <w:b/>
          <w:bCs/>
          <w:sz w:val="24"/>
          <w:szCs w:val="24"/>
        </w:rPr>
      </w:pPr>
      <w:r w:rsidRPr="00D74AA0">
        <w:rPr>
          <w:rFonts w:asciiTheme="majorBidi" w:hAnsiTheme="majorBidi" w:cstheme="majorBidi"/>
          <w:b/>
          <w:bCs/>
          <w:sz w:val="24"/>
          <w:szCs w:val="24"/>
        </w:rPr>
        <w:t>Which of the following must be disclosed on the face of the income statements?</w:t>
      </w:r>
    </w:p>
    <w:p w:rsidR="00CF0BDB" w:rsidRPr="00D74AA0" w:rsidRDefault="00CF0BDB" w:rsidP="00D74AA0">
      <w:pPr>
        <w:spacing w:after="0"/>
        <w:ind w:left="360" w:firstLine="360"/>
        <w:rPr>
          <w:rFonts w:asciiTheme="majorBidi" w:hAnsiTheme="majorBidi" w:cstheme="majorBidi"/>
          <w:sz w:val="24"/>
          <w:szCs w:val="24"/>
        </w:rPr>
      </w:pPr>
      <w:r w:rsidRPr="00D74AA0">
        <w:rPr>
          <w:rFonts w:asciiTheme="majorBidi" w:hAnsiTheme="majorBidi" w:cstheme="majorBidi"/>
          <w:sz w:val="24"/>
          <w:szCs w:val="24"/>
        </w:rPr>
        <w:t>A.</w:t>
      </w:r>
      <w:r w:rsidRPr="00D74AA0">
        <w:rPr>
          <w:rFonts w:asciiTheme="majorBidi" w:hAnsiTheme="majorBidi" w:cstheme="majorBidi"/>
          <w:sz w:val="24"/>
          <w:szCs w:val="24"/>
        </w:rPr>
        <w:tab/>
        <w:t xml:space="preserve">Tax expense </w:t>
      </w:r>
    </w:p>
    <w:p w:rsidR="00CF0BDB" w:rsidRPr="00D74AA0" w:rsidRDefault="00CF0BDB" w:rsidP="00D74AA0">
      <w:pPr>
        <w:spacing w:after="0"/>
        <w:ind w:left="360" w:firstLine="360"/>
        <w:rPr>
          <w:rFonts w:asciiTheme="majorBidi" w:hAnsiTheme="majorBidi" w:cstheme="majorBidi"/>
          <w:sz w:val="24"/>
          <w:szCs w:val="24"/>
        </w:rPr>
      </w:pPr>
      <w:r w:rsidRPr="00D74AA0">
        <w:rPr>
          <w:rFonts w:asciiTheme="majorBidi" w:hAnsiTheme="majorBidi" w:cstheme="majorBidi"/>
          <w:sz w:val="24"/>
          <w:szCs w:val="24"/>
        </w:rPr>
        <w:t>B.</w:t>
      </w:r>
      <w:r w:rsidRPr="00D74AA0">
        <w:rPr>
          <w:rFonts w:asciiTheme="majorBidi" w:hAnsiTheme="majorBidi" w:cstheme="majorBidi"/>
          <w:sz w:val="24"/>
          <w:szCs w:val="24"/>
        </w:rPr>
        <w:tab/>
        <w:t xml:space="preserve">Analysis of expenses </w:t>
      </w:r>
    </w:p>
    <w:p w:rsidR="00CF0BDB" w:rsidRPr="00D74AA0" w:rsidRDefault="00CF0BDB" w:rsidP="00D74AA0">
      <w:pPr>
        <w:spacing w:after="0"/>
        <w:ind w:left="360" w:firstLine="360"/>
        <w:rPr>
          <w:rFonts w:asciiTheme="majorBidi" w:hAnsiTheme="majorBidi" w:cstheme="majorBidi"/>
          <w:sz w:val="24"/>
          <w:szCs w:val="24"/>
        </w:rPr>
      </w:pPr>
      <w:r w:rsidRPr="00D74AA0">
        <w:rPr>
          <w:rFonts w:asciiTheme="majorBidi" w:hAnsiTheme="majorBidi" w:cstheme="majorBidi"/>
          <w:sz w:val="24"/>
          <w:szCs w:val="24"/>
        </w:rPr>
        <w:t>C.</w:t>
      </w:r>
      <w:r w:rsidRPr="00D74AA0">
        <w:rPr>
          <w:rFonts w:asciiTheme="majorBidi" w:hAnsiTheme="majorBidi" w:cstheme="majorBidi"/>
          <w:sz w:val="24"/>
          <w:szCs w:val="24"/>
        </w:rPr>
        <w:tab/>
        <w:t xml:space="preserve">Net profit or loss for the </w:t>
      </w:r>
      <w:r w:rsidR="00D32C45" w:rsidRPr="00D74AA0">
        <w:rPr>
          <w:rFonts w:asciiTheme="majorBidi" w:hAnsiTheme="majorBidi" w:cstheme="majorBidi"/>
          <w:sz w:val="24"/>
          <w:szCs w:val="24"/>
        </w:rPr>
        <w:t>period.</w:t>
      </w:r>
    </w:p>
    <w:p w:rsidR="00CF0BDB" w:rsidRPr="00D74AA0" w:rsidRDefault="00B87413" w:rsidP="00D74AA0">
      <w:pPr>
        <w:spacing w:after="0"/>
        <w:ind w:left="360" w:firstLine="360"/>
        <w:rPr>
          <w:rFonts w:asciiTheme="majorBidi" w:hAnsiTheme="majorBidi" w:cstheme="majorBidi"/>
          <w:sz w:val="24"/>
          <w:szCs w:val="24"/>
        </w:rPr>
      </w:pPr>
      <w:r w:rsidRPr="00D74AA0">
        <w:rPr>
          <w:rFonts w:asciiTheme="majorBidi" w:hAnsiTheme="majorBidi" w:cstheme="majorBidi"/>
          <w:sz w:val="24"/>
          <w:szCs w:val="24"/>
        </w:rPr>
        <w:t>D.</w:t>
      </w:r>
      <w:r w:rsidRPr="00A33C03">
        <w:rPr>
          <w:rFonts w:asciiTheme="majorBidi" w:hAnsiTheme="majorBidi" w:cstheme="majorBidi"/>
          <w:b/>
          <w:bCs/>
          <w:sz w:val="24"/>
          <w:szCs w:val="24"/>
        </w:rPr>
        <w:tab/>
      </w:r>
      <w:r w:rsidR="00CF0BDB" w:rsidRPr="00A33C03">
        <w:rPr>
          <w:rFonts w:asciiTheme="majorBidi" w:hAnsiTheme="majorBidi" w:cstheme="majorBidi"/>
          <w:b/>
          <w:bCs/>
          <w:sz w:val="24"/>
          <w:szCs w:val="24"/>
        </w:rPr>
        <w:t>A &amp; C only. May be shown in the notes.</w:t>
      </w:r>
    </w:p>
    <w:p w:rsidR="00CF0BDB" w:rsidRPr="00D74AA0" w:rsidRDefault="00CF0BDB" w:rsidP="0025402C">
      <w:pPr>
        <w:spacing w:after="0" w:line="240" w:lineRule="auto"/>
        <w:rPr>
          <w:rFonts w:asciiTheme="majorBidi" w:hAnsiTheme="majorBidi" w:cstheme="majorBidi"/>
          <w:sz w:val="24"/>
          <w:szCs w:val="24"/>
        </w:rPr>
      </w:pPr>
    </w:p>
    <w:p w:rsidR="00CF0BDB" w:rsidRPr="00D74AA0" w:rsidRDefault="00CF0BDB" w:rsidP="00CF0BDB">
      <w:pPr>
        <w:pStyle w:val="ListParagraph"/>
        <w:numPr>
          <w:ilvl w:val="0"/>
          <w:numId w:val="19"/>
        </w:numPr>
        <w:spacing w:after="0"/>
        <w:rPr>
          <w:rFonts w:asciiTheme="majorBidi" w:hAnsiTheme="majorBidi" w:cstheme="majorBidi"/>
          <w:b/>
          <w:bCs/>
          <w:sz w:val="24"/>
          <w:szCs w:val="24"/>
        </w:rPr>
      </w:pPr>
      <w:r w:rsidRPr="00D74AA0">
        <w:rPr>
          <w:rFonts w:asciiTheme="majorBidi" w:hAnsiTheme="majorBidi" w:cstheme="majorBidi"/>
          <w:b/>
          <w:bCs/>
          <w:sz w:val="24"/>
          <w:szCs w:val="24"/>
        </w:rPr>
        <w:t xml:space="preserve">Which of the following are examples of current </w:t>
      </w:r>
      <w:r w:rsidR="00D32C45" w:rsidRPr="00D74AA0">
        <w:rPr>
          <w:rFonts w:asciiTheme="majorBidi" w:hAnsiTheme="majorBidi" w:cstheme="majorBidi"/>
          <w:b/>
          <w:bCs/>
          <w:sz w:val="24"/>
          <w:szCs w:val="24"/>
        </w:rPr>
        <w:t>assets?</w:t>
      </w:r>
    </w:p>
    <w:p w:rsidR="00CF0BDB" w:rsidRPr="00D74AA0" w:rsidRDefault="00CF0BDB" w:rsidP="00D74AA0">
      <w:pPr>
        <w:spacing w:after="0"/>
        <w:ind w:left="360" w:firstLine="360"/>
        <w:rPr>
          <w:rFonts w:asciiTheme="majorBidi" w:hAnsiTheme="majorBidi" w:cstheme="majorBidi"/>
          <w:sz w:val="24"/>
          <w:szCs w:val="24"/>
        </w:rPr>
      </w:pPr>
      <w:r w:rsidRPr="00D74AA0">
        <w:rPr>
          <w:rFonts w:asciiTheme="majorBidi" w:hAnsiTheme="majorBidi" w:cstheme="majorBidi"/>
          <w:sz w:val="24"/>
          <w:szCs w:val="24"/>
        </w:rPr>
        <w:t>A.</w:t>
      </w:r>
      <w:r w:rsidRPr="00D74AA0">
        <w:rPr>
          <w:rFonts w:asciiTheme="majorBidi" w:hAnsiTheme="majorBidi" w:cstheme="majorBidi"/>
          <w:sz w:val="24"/>
          <w:szCs w:val="24"/>
        </w:rPr>
        <w:tab/>
        <w:t>property plant and equipment</w:t>
      </w:r>
    </w:p>
    <w:p w:rsidR="00CF0BDB" w:rsidRPr="00D74AA0" w:rsidRDefault="00CF0BDB" w:rsidP="00D74AA0">
      <w:pPr>
        <w:spacing w:after="0"/>
        <w:ind w:left="360" w:firstLine="360"/>
        <w:rPr>
          <w:rFonts w:asciiTheme="majorBidi" w:hAnsiTheme="majorBidi" w:cstheme="majorBidi"/>
          <w:sz w:val="24"/>
          <w:szCs w:val="24"/>
        </w:rPr>
      </w:pPr>
      <w:r w:rsidRPr="00D74AA0">
        <w:rPr>
          <w:rFonts w:asciiTheme="majorBidi" w:hAnsiTheme="majorBidi" w:cstheme="majorBidi"/>
          <w:sz w:val="24"/>
          <w:szCs w:val="24"/>
        </w:rPr>
        <w:t>B.</w:t>
      </w:r>
      <w:r w:rsidRPr="00D74AA0">
        <w:rPr>
          <w:rFonts w:asciiTheme="majorBidi" w:hAnsiTheme="majorBidi" w:cstheme="majorBidi"/>
          <w:sz w:val="24"/>
          <w:szCs w:val="24"/>
        </w:rPr>
        <w:tab/>
        <w:t>Prepayments</w:t>
      </w:r>
    </w:p>
    <w:p w:rsidR="00CF0BDB" w:rsidRPr="00D74AA0" w:rsidRDefault="00CF0BDB" w:rsidP="00D74AA0">
      <w:pPr>
        <w:spacing w:after="0"/>
        <w:ind w:left="360" w:firstLine="360"/>
        <w:rPr>
          <w:rFonts w:asciiTheme="majorBidi" w:hAnsiTheme="majorBidi" w:cstheme="majorBidi"/>
          <w:sz w:val="24"/>
          <w:szCs w:val="24"/>
        </w:rPr>
      </w:pPr>
      <w:r w:rsidRPr="00D74AA0">
        <w:rPr>
          <w:rFonts w:asciiTheme="majorBidi" w:hAnsiTheme="majorBidi" w:cstheme="majorBidi"/>
          <w:sz w:val="24"/>
          <w:szCs w:val="24"/>
        </w:rPr>
        <w:t>C.</w:t>
      </w:r>
      <w:r w:rsidRPr="00D74AA0">
        <w:rPr>
          <w:rFonts w:asciiTheme="majorBidi" w:hAnsiTheme="majorBidi" w:cstheme="majorBidi"/>
          <w:sz w:val="24"/>
          <w:szCs w:val="24"/>
        </w:rPr>
        <w:tab/>
        <w:t xml:space="preserve">cash equivalents </w:t>
      </w:r>
    </w:p>
    <w:p w:rsidR="00CF0BDB" w:rsidRPr="00D74AA0" w:rsidRDefault="00CF0BDB" w:rsidP="00D74AA0">
      <w:pPr>
        <w:spacing w:after="0"/>
        <w:ind w:left="360" w:firstLine="360"/>
        <w:rPr>
          <w:rFonts w:asciiTheme="majorBidi" w:hAnsiTheme="majorBidi" w:cstheme="majorBidi"/>
          <w:sz w:val="24"/>
          <w:szCs w:val="24"/>
        </w:rPr>
      </w:pPr>
      <w:r w:rsidRPr="00D74AA0">
        <w:rPr>
          <w:rFonts w:asciiTheme="majorBidi" w:hAnsiTheme="majorBidi" w:cstheme="majorBidi"/>
          <w:sz w:val="24"/>
          <w:szCs w:val="24"/>
        </w:rPr>
        <w:t>D.</w:t>
      </w:r>
      <w:r w:rsidRPr="00D74AA0">
        <w:rPr>
          <w:rFonts w:asciiTheme="majorBidi" w:hAnsiTheme="majorBidi" w:cstheme="majorBidi"/>
          <w:sz w:val="24"/>
          <w:szCs w:val="24"/>
        </w:rPr>
        <w:tab/>
        <w:t xml:space="preserve">Manufacturing </w:t>
      </w:r>
      <w:r w:rsidR="00B87413" w:rsidRPr="00D74AA0">
        <w:rPr>
          <w:rFonts w:asciiTheme="majorBidi" w:hAnsiTheme="majorBidi" w:cstheme="majorBidi"/>
          <w:sz w:val="24"/>
          <w:szCs w:val="24"/>
        </w:rPr>
        <w:t>licenses</w:t>
      </w:r>
      <w:r w:rsidRPr="00D74AA0">
        <w:rPr>
          <w:rFonts w:asciiTheme="majorBidi" w:hAnsiTheme="majorBidi" w:cstheme="majorBidi"/>
          <w:sz w:val="24"/>
          <w:szCs w:val="24"/>
        </w:rPr>
        <w:t xml:space="preserve"> </w:t>
      </w:r>
    </w:p>
    <w:p w:rsidR="00CF0BDB" w:rsidRPr="00D74AA0" w:rsidRDefault="00CF0BDB" w:rsidP="00D74AA0">
      <w:pPr>
        <w:spacing w:after="0"/>
        <w:ind w:left="360" w:firstLine="360"/>
        <w:rPr>
          <w:rFonts w:asciiTheme="majorBidi" w:hAnsiTheme="majorBidi" w:cstheme="majorBidi"/>
          <w:sz w:val="24"/>
          <w:szCs w:val="24"/>
        </w:rPr>
      </w:pPr>
      <w:r w:rsidRPr="00D74AA0">
        <w:rPr>
          <w:rFonts w:asciiTheme="majorBidi" w:hAnsiTheme="majorBidi" w:cstheme="majorBidi"/>
          <w:sz w:val="24"/>
          <w:szCs w:val="24"/>
        </w:rPr>
        <w:t>E.</w:t>
      </w:r>
      <w:r w:rsidRPr="00D74AA0">
        <w:rPr>
          <w:rFonts w:asciiTheme="majorBidi" w:hAnsiTheme="majorBidi" w:cstheme="majorBidi"/>
          <w:sz w:val="24"/>
          <w:szCs w:val="24"/>
        </w:rPr>
        <w:tab/>
        <w:t xml:space="preserve">retained earning </w:t>
      </w:r>
    </w:p>
    <w:p w:rsidR="00CF0BDB" w:rsidRPr="00D74AA0" w:rsidRDefault="00B87413" w:rsidP="00D74AA0">
      <w:pPr>
        <w:spacing w:after="0"/>
        <w:ind w:left="360" w:firstLine="360"/>
        <w:rPr>
          <w:rFonts w:asciiTheme="majorBidi" w:hAnsiTheme="majorBidi" w:cstheme="majorBidi"/>
          <w:sz w:val="24"/>
          <w:szCs w:val="24"/>
        </w:rPr>
      </w:pPr>
      <w:r w:rsidRPr="00D74AA0">
        <w:rPr>
          <w:rFonts w:asciiTheme="majorBidi" w:hAnsiTheme="majorBidi" w:cstheme="majorBidi"/>
          <w:sz w:val="24"/>
          <w:szCs w:val="24"/>
        </w:rPr>
        <w:t>F.</w:t>
      </w:r>
      <w:r w:rsidRPr="00A33C03">
        <w:rPr>
          <w:rFonts w:asciiTheme="majorBidi" w:hAnsiTheme="majorBidi" w:cstheme="majorBidi"/>
          <w:b/>
          <w:bCs/>
          <w:sz w:val="24"/>
          <w:szCs w:val="24"/>
        </w:rPr>
        <w:tab/>
      </w:r>
      <w:r w:rsidR="00CF0BDB" w:rsidRPr="00A33C03">
        <w:rPr>
          <w:rFonts w:asciiTheme="majorBidi" w:hAnsiTheme="majorBidi" w:cstheme="majorBidi"/>
          <w:b/>
          <w:bCs/>
          <w:sz w:val="24"/>
          <w:szCs w:val="24"/>
        </w:rPr>
        <w:t>B &amp; C only</w:t>
      </w:r>
    </w:p>
    <w:p w:rsidR="00CF0BDB" w:rsidRPr="00D74AA0" w:rsidRDefault="00CF0BDB" w:rsidP="0025402C">
      <w:pPr>
        <w:spacing w:after="0" w:line="240" w:lineRule="auto"/>
        <w:rPr>
          <w:rFonts w:asciiTheme="majorBidi" w:hAnsiTheme="majorBidi" w:cstheme="majorBidi"/>
          <w:sz w:val="24"/>
          <w:szCs w:val="24"/>
        </w:rPr>
      </w:pPr>
    </w:p>
    <w:p w:rsidR="00CF0BDB" w:rsidRPr="00D74AA0" w:rsidRDefault="00CF0BDB" w:rsidP="0025402C">
      <w:pPr>
        <w:spacing w:after="0" w:line="240" w:lineRule="auto"/>
        <w:rPr>
          <w:rFonts w:asciiTheme="majorBidi" w:hAnsiTheme="majorBidi" w:cstheme="majorBidi"/>
          <w:sz w:val="24"/>
          <w:szCs w:val="24"/>
        </w:rPr>
      </w:pPr>
    </w:p>
    <w:p w:rsidR="00CF0BDB" w:rsidRPr="00D74AA0" w:rsidRDefault="00CF0BDB" w:rsidP="00CF0BDB">
      <w:pPr>
        <w:pStyle w:val="ListParagraph"/>
        <w:numPr>
          <w:ilvl w:val="0"/>
          <w:numId w:val="19"/>
        </w:numPr>
        <w:spacing w:after="0"/>
        <w:rPr>
          <w:rFonts w:asciiTheme="majorBidi" w:hAnsiTheme="majorBidi" w:cstheme="majorBidi"/>
          <w:b/>
          <w:bCs/>
          <w:sz w:val="24"/>
          <w:szCs w:val="24"/>
        </w:rPr>
      </w:pPr>
      <w:r w:rsidRPr="00D74AA0">
        <w:rPr>
          <w:rFonts w:asciiTheme="majorBidi" w:hAnsiTheme="majorBidi" w:cstheme="majorBidi"/>
          <w:b/>
          <w:bCs/>
          <w:sz w:val="24"/>
          <w:szCs w:val="24"/>
        </w:rPr>
        <w:t xml:space="preserve">Alpha Ltd. </w:t>
      </w:r>
      <w:r w:rsidR="00D32C45" w:rsidRPr="00D74AA0">
        <w:rPr>
          <w:rFonts w:asciiTheme="majorBidi" w:hAnsiTheme="majorBidi" w:cstheme="majorBidi"/>
          <w:b/>
          <w:bCs/>
          <w:sz w:val="24"/>
          <w:szCs w:val="24"/>
        </w:rPr>
        <w:t>enters</w:t>
      </w:r>
      <w:r w:rsidRPr="00D74AA0">
        <w:rPr>
          <w:rFonts w:asciiTheme="majorBidi" w:hAnsiTheme="majorBidi" w:cstheme="majorBidi"/>
          <w:b/>
          <w:bCs/>
          <w:sz w:val="24"/>
          <w:szCs w:val="24"/>
        </w:rPr>
        <w:t xml:space="preserve"> into a lease with omega Ltd. Of an aircraft which had fair value of Rs.240</w:t>
      </w:r>
      <w:r w:rsidR="00D32C45" w:rsidRPr="00D74AA0">
        <w:rPr>
          <w:rFonts w:asciiTheme="majorBidi" w:hAnsiTheme="majorBidi" w:cstheme="majorBidi"/>
          <w:b/>
          <w:bCs/>
          <w:sz w:val="24"/>
          <w:szCs w:val="24"/>
        </w:rPr>
        <w:t>, 000</w:t>
      </w:r>
      <w:r w:rsidRPr="00D74AA0">
        <w:rPr>
          <w:rFonts w:asciiTheme="majorBidi" w:hAnsiTheme="majorBidi" w:cstheme="majorBidi"/>
          <w:b/>
          <w:bCs/>
          <w:sz w:val="24"/>
          <w:szCs w:val="24"/>
        </w:rPr>
        <w:t xml:space="preserve"> at the inception of the lease. The terms of the lease require Alpha Ltd. To pay 10 annual rentals of Rs.36</w:t>
      </w:r>
      <w:r w:rsidR="00D32C45" w:rsidRPr="00D74AA0">
        <w:rPr>
          <w:rFonts w:asciiTheme="majorBidi" w:hAnsiTheme="majorBidi" w:cstheme="majorBidi"/>
          <w:b/>
          <w:bCs/>
          <w:sz w:val="24"/>
          <w:szCs w:val="24"/>
        </w:rPr>
        <w:t>, 000</w:t>
      </w:r>
      <w:r w:rsidRPr="00D74AA0">
        <w:rPr>
          <w:rFonts w:asciiTheme="majorBidi" w:hAnsiTheme="majorBidi" w:cstheme="majorBidi"/>
          <w:b/>
          <w:bCs/>
          <w:sz w:val="24"/>
          <w:szCs w:val="24"/>
        </w:rPr>
        <w:t xml:space="preserve"> in arrears. Taking into account the residual value of the aircraft accruing to Omega Ltd. At the end of 10 years the interest rate implicit is 0%</w:t>
      </w:r>
    </w:p>
    <w:p w:rsidR="00CF0BDB" w:rsidRPr="00D74AA0" w:rsidRDefault="00CF0BDB" w:rsidP="00D74AA0">
      <w:pPr>
        <w:spacing w:after="0"/>
        <w:ind w:left="720"/>
        <w:rPr>
          <w:rFonts w:asciiTheme="majorBidi" w:hAnsiTheme="majorBidi" w:cstheme="majorBidi"/>
          <w:b/>
          <w:bCs/>
          <w:sz w:val="24"/>
          <w:szCs w:val="24"/>
        </w:rPr>
      </w:pPr>
      <w:r w:rsidRPr="00D74AA0">
        <w:rPr>
          <w:rFonts w:asciiTheme="majorBidi" w:hAnsiTheme="majorBidi" w:cstheme="majorBidi"/>
          <w:b/>
          <w:bCs/>
          <w:sz w:val="24"/>
          <w:szCs w:val="24"/>
        </w:rPr>
        <w:t>The present value of the ten annual rentals of Rs.36</w:t>
      </w:r>
      <w:r w:rsidR="00D32C45" w:rsidRPr="00D74AA0">
        <w:rPr>
          <w:rFonts w:asciiTheme="majorBidi" w:hAnsiTheme="majorBidi" w:cstheme="majorBidi"/>
          <w:b/>
          <w:bCs/>
          <w:sz w:val="24"/>
          <w:szCs w:val="24"/>
        </w:rPr>
        <w:t>, 000</w:t>
      </w:r>
      <w:r w:rsidRPr="00D74AA0">
        <w:rPr>
          <w:rFonts w:asciiTheme="majorBidi" w:hAnsiTheme="majorBidi" w:cstheme="majorBidi"/>
          <w:b/>
          <w:bCs/>
          <w:sz w:val="24"/>
          <w:szCs w:val="24"/>
        </w:rPr>
        <w:t xml:space="preserve"> discounted at the interest rate is </w:t>
      </w:r>
      <w:proofErr w:type="spellStart"/>
      <w:r w:rsidRPr="00D74AA0">
        <w:rPr>
          <w:rFonts w:asciiTheme="majorBidi" w:hAnsiTheme="majorBidi" w:cstheme="majorBidi"/>
          <w:b/>
          <w:bCs/>
          <w:sz w:val="24"/>
          <w:szCs w:val="24"/>
        </w:rPr>
        <w:t>Rs</w:t>
      </w:r>
      <w:proofErr w:type="spellEnd"/>
      <w:r w:rsidRPr="00D74AA0">
        <w:rPr>
          <w:rFonts w:asciiTheme="majorBidi" w:hAnsiTheme="majorBidi" w:cstheme="majorBidi"/>
          <w:b/>
          <w:bCs/>
          <w:sz w:val="24"/>
          <w:szCs w:val="24"/>
        </w:rPr>
        <w:t xml:space="preserve"> 220,000.</w:t>
      </w:r>
    </w:p>
    <w:p w:rsidR="00CF0BDB" w:rsidRPr="00D74AA0" w:rsidRDefault="00CF0BDB" w:rsidP="00CF0BDB">
      <w:pPr>
        <w:spacing w:after="0"/>
        <w:rPr>
          <w:rFonts w:asciiTheme="majorBidi" w:hAnsiTheme="majorBidi" w:cstheme="majorBidi"/>
          <w:sz w:val="24"/>
          <w:szCs w:val="24"/>
        </w:rPr>
      </w:pPr>
    </w:p>
    <w:p w:rsidR="00CF0BDB" w:rsidRPr="00D74AA0" w:rsidRDefault="00CF0BDB" w:rsidP="00D74AA0">
      <w:pPr>
        <w:spacing w:after="0"/>
        <w:ind w:left="360"/>
        <w:rPr>
          <w:rFonts w:asciiTheme="majorBidi" w:hAnsiTheme="majorBidi" w:cstheme="majorBidi"/>
          <w:sz w:val="24"/>
          <w:szCs w:val="24"/>
        </w:rPr>
      </w:pPr>
      <w:r w:rsidRPr="00D74AA0">
        <w:rPr>
          <w:rFonts w:asciiTheme="majorBidi" w:hAnsiTheme="majorBidi" w:cstheme="majorBidi"/>
          <w:sz w:val="24"/>
          <w:szCs w:val="24"/>
        </w:rPr>
        <w:t>Applying the provisions of IAS 17 accounting for leases the fixed assets will increase by:</w:t>
      </w:r>
    </w:p>
    <w:p w:rsidR="00CF0BDB" w:rsidRPr="00D74AA0" w:rsidRDefault="00CF0BDB" w:rsidP="00CF0BDB">
      <w:pPr>
        <w:spacing w:after="0"/>
        <w:rPr>
          <w:rFonts w:asciiTheme="majorBidi" w:hAnsiTheme="majorBidi" w:cstheme="majorBidi"/>
          <w:sz w:val="24"/>
          <w:szCs w:val="24"/>
        </w:rPr>
      </w:pPr>
    </w:p>
    <w:p w:rsidR="00CF0BDB" w:rsidRPr="00D74AA0" w:rsidRDefault="00CF0BDB" w:rsidP="00D74AA0">
      <w:pPr>
        <w:spacing w:after="0"/>
        <w:ind w:firstLine="720"/>
        <w:rPr>
          <w:rFonts w:asciiTheme="majorBidi" w:hAnsiTheme="majorBidi" w:cstheme="majorBidi"/>
          <w:sz w:val="24"/>
          <w:szCs w:val="24"/>
        </w:rPr>
      </w:pPr>
      <w:r w:rsidRPr="00D74AA0">
        <w:rPr>
          <w:rFonts w:asciiTheme="majorBidi" w:hAnsiTheme="majorBidi" w:cstheme="majorBidi"/>
          <w:sz w:val="24"/>
          <w:szCs w:val="24"/>
        </w:rPr>
        <w:t>A</w:t>
      </w:r>
      <w:r w:rsidRPr="00D74AA0">
        <w:rPr>
          <w:rFonts w:asciiTheme="majorBidi" w:hAnsiTheme="majorBidi" w:cstheme="majorBidi"/>
          <w:sz w:val="24"/>
          <w:szCs w:val="24"/>
        </w:rPr>
        <w:tab/>
        <w:t>Nil</w:t>
      </w:r>
    </w:p>
    <w:p w:rsidR="00CF0BDB" w:rsidRPr="00A33C03" w:rsidRDefault="00CF0BDB" w:rsidP="00D74AA0">
      <w:pPr>
        <w:spacing w:after="0"/>
        <w:ind w:firstLine="720"/>
        <w:rPr>
          <w:rFonts w:asciiTheme="majorBidi" w:hAnsiTheme="majorBidi" w:cstheme="majorBidi"/>
          <w:b/>
          <w:bCs/>
          <w:sz w:val="24"/>
          <w:szCs w:val="24"/>
        </w:rPr>
      </w:pPr>
      <w:r w:rsidRPr="00A33C03">
        <w:rPr>
          <w:rFonts w:asciiTheme="majorBidi" w:hAnsiTheme="majorBidi" w:cstheme="majorBidi"/>
          <w:b/>
          <w:bCs/>
          <w:sz w:val="24"/>
          <w:szCs w:val="24"/>
        </w:rPr>
        <w:lastRenderedPageBreak/>
        <w:t>B</w:t>
      </w:r>
      <w:r w:rsidRPr="00A33C03">
        <w:rPr>
          <w:rFonts w:asciiTheme="majorBidi" w:hAnsiTheme="majorBidi" w:cstheme="majorBidi"/>
          <w:b/>
          <w:bCs/>
          <w:sz w:val="24"/>
          <w:szCs w:val="24"/>
        </w:rPr>
        <w:tab/>
        <w:t>220,000</w:t>
      </w:r>
    </w:p>
    <w:p w:rsidR="00CF0BDB" w:rsidRPr="00D74AA0" w:rsidRDefault="00CF0BDB" w:rsidP="00D74AA0">
      <w:pPr>
        <w:spacing w:after="0"/>
        <w:ind w:firstLine="720"/>
        <w:rPr>
          <w:rFonts w:asciiTheme="majorBidi" w:hAnsiTheme="majorBidi" w:cstheme="majorBidi"/>
          <w:sz w:val="24"/>
          <w:szCs w:val="24"/>
        </w:rPr>
      </w:pPr>
      <w:r w:rsidRPr="00D74AA0">
        <w:rPr>
          <w:rFonts w:asciiTheme="majorBidi" w:hAnsiTheme="majorBidi" w:cstheme="majorBidi"/>
          <w:sz w:val="24"/>
          <w:szCs w:val="24"/>
        </w:rPr>
        <w:t>C</w:t>
      </w:r>
      <w:r w:rsidRPr="00D74AA0">
        <w:rPr>
          <w:rFonts w:asciiTheme="majorBidi" w:hAnsiTheme="majorBidi" w:cstheme="majorBidi"/>
          <w:sz w:val="24"/>
          <w:szCs w:val="24"/>
        </w:rPr>
        <w:tab/>
        <w:t>240,000</w:t>
      </w:r>
    </w:p>
    <w:p w:rsidR="00CF0BDB" w:rsidRDefault="00CF0BDB" w:rsidP="00D74AA0">
      <w:pPr>
        <w:spacing w:after="0"/>
        <w:ind w:firstLine="720"/>
        <w:rPr>
          <w:rFonts w:asciiTheme="majorBidi" w:hAnsiTheme="majorBidi" w:cstheme="majorBidi"/>
          <w:sz w:val="24"/>
          <w:szCs w:val="24"/>
        </w:rPr>
      </w:pPr>
      <w:r w:rsidRPr="00D74AA0">
        <w:rPr>
          <w:rFonts w:asciiTheme="majorBidi" w:hAnsiTheme="majorBidi" w:cstheme="majorBidi"/>
          <w:sz w:val="24"/>
          <w:szCs w:val="24"/>
        </w:rPr>
        <w:t>D</w:t>
      </w:r>
      <w:r w:rsidRPr="00D74AA0">
        <w:rPr>
          <w:rFonts w:asciiTheme="majorBidi" w:hAnsiTheme="majorBidi" w:cstheme="majorBidi"/>
          <w:sz w:val="24"/>
          <w:szCs w:val="24"/>
        </w:rPr>
        <w:tab/>
        <w:t>260,000</w:t>
      </w:r>
    </w:p>
    <w:p w:rsidR="00BF2A86" w:rsidRDefault="00BF2A86" w:rsidP="00BF2A86">
      <w:pPr>
        <w:spacing w:after="0"/>
        <w:rPr>
          <w:rFonts w:asciiTheme="majorBidi" w:hAnsiTheme="majorBidi" w:cstheme="majorBidi"/>
          <w:sz w:val="24"/>
          <w:szCs w:val="24"/>
        </w:rPr>
      </w:pPr>
    </w:p>
    <w:p w:rsidR="00BF2A86" w:rsidRPr="00D66FF6" w:rsidRDefault="00BF2A86" w:rsidP="00BF2A86">
      <w:pPr>
        <w:jc w:val="both"/>
        <w:rPr>
          <w:rFonts w:asciiTheme="majorBidi" w:hAnsiTheme="majorBidi" w:cstheme="majorBidi"/>
          <w:b/>
          <w:bCs/>
          <w:sz w:val="24"/>
          <w:szCs w:val="24"/>
        </w:rPr>
      </w:pPr>
      <w:r>
        <w:rPr>
          <w:rFonts w:asciiTheme="majorBidi" w:hAnsiTheme="majorBidi" w:cstheme="majorBidi"/>
          <w:b/>
          <w:bCs/>
          <w:sz w:val="24"/>
          <w:szCs w:val="24"/>
        </w:rPr>
        <w:t>20</w:t>
      </w:r>
      <w:r w:rsidRPr="00EF4167">
        <w:rPr>
          <w:rFonts w:asciiTheme="majorBidi" w:hAnsiTheme="majorBidi" w:cstheme="majorBidi"/>
          <w:b/>
          <w:bCs/>
          <w:sz w:val="24"/>
          <w:szCs w:val="24"/>
        </w:rPr>
        <w:t>) X has control over the composition of</w:t>
      </w:r>
      <w:r w:rsidRPr="00D66FF6">
        <w:rPr>
          <w:rFonts w:asciiTheme="majorBidi" w:hAnsiTheme="majorBidi" w:cstheme="majorBidi"/>
          <w:b/>
          <w:bCs/>
          <w:sz w:val="24"/>
          <w:szCs w:val="24"/>
        </w:rPr>
        <w:t xml:space="preserve"> Y’s board of directors. X owns 49% of Y and is the largest shareholder. X has an agreement with Z, which owns 10% of Y, whereby Z will always vote in the same way as X. Can X exercise control over Y?</w:t>
      </w:r>
    </w:p>
    <w:p w:rsidR="00BF2A86" w:rsidRPr="00EF4167" w:rsidRDefault="00BF2A86" w:rsidP="00BF2A86">
      <w:pPr>
        <w:pStyle w:val="ListParagraph"/>
        <w:numPr>
          <w:ilvl w:val="0"/>
          <w:numId w:val="42"/>
        </w:numPr>
        <w:jc w:val="both"/>
        <w:rPr>
          <w:rFonts w:asciiTheme="majorBidi" w:hAnsiTheme="majorBidi" w:cstheme="majorBidi"/>
          <w:b/>
          <w:bCs/>
          <w:sz w:val="24"/>
          <w:szCs w:val="24"/>
        </w:rPr>
      </w:pPr>
      <w:r w:rsidRPr="00EF4167">
        <w:rPr>
          <w:rFonts w:asciiTheme="majorBidi" w:hAnsiTheme="majorBidi" w:cstheme="majorBidi"/>
          <w:b/>
          <w:bCs/>
          <w:sz w:val="24"/>
          <w:szCs w:val="24"/>
        </w:rPr>
        <w:t>X cannot exercise control because it owns only 49% of the voting rights.</w:t>
      </w:r>
    </w:p>
    <w:p w:rsidR="00BF2A86" w:rsidRPr="00D66FF6" w:rsidRDefault="00BF2A86" w:rsidP="00BF2A86">
      <w:pPr>
        <w:pStyle w:val="ListParagraph"/>
        <w:numPr>
          <w:ilvl w:val="0"/>
          <w:numId w:val="42"/>
        </w:numPr>
        <w:jc w:val="both"/>
        <w:rPr>
          <w:rFonts w:asciiTheme="majorBidi" w:hAnsiTheme="majorBidi" w:cstheme="majorBidi"/>
          <w:sz w:val="24"/>
          <w:szCs w:val="24"/>
        </w:rPr>
      </w:pPr>
      <w:r w:rsidRPr="00D66FF6">
        <w:rPr>
          <w:rFonts w:asciiTheme="majorBidi" w:hAnsiTheme="majorBidi" w:cstheme="majorBidi"/>
          <w:sz w:val="24"/>
          <w:szCs w:val="24"/>
        </w:rPr>
        <w:t>X cannot exercise control because it can control only the makeup of the board and not necessarily the way the director’s vote.</w:t>
      </w:r>
    </w:p>
    <w:p w:rsidR="00BF2A86" w:rsidRPr="00D66FF6" w:rsidRDefault="00BF2A86" w:rsidP="00BF2A86">
      <w:pPr>
        <w:pStyle w:val="ListParagraph"/>
        <w:numPr>
          <w:ilvl w:val="0"/>
          <w:numId w:val="42"/>
        </w:numPr>
        <w:jc w:val="both"/>
        <w:rPr>
          <w:rFonts w:asciiTheme="majorBidi" w:hAnsiTheme="majorBidi" w:cstheme="majorBidi"/>
          <w:sz w:val="24"/>
          <w:szCs w:val="24"/>
        </w:rPr>
      </w:pPr>
      <w:r w:rsidRPr="00D66FF6">
        <w:rPr>
          <w:rFonts w:asciiTheme="majorBidi" w:hAnsiTheme="majorBidi" w:cstheme="majorBidi"/>
          <w:sz w:val="24"/>
          <w:szCs w:val="24"/>
        </w:rPr>
        <w:t>X can exercise control solely because it has an agreement with Z for the voting rights to be used in whatever manner X wishes.</w:t>
      </w:r>
    </w:p>
    <w:p w:rsidR="00BF2A86" w:rsidRPr="00D66FF6" w:rsidRDefault="00BF2A86" w:rsidP="00BF2A86">
      <w:pPr>
        <w:pStyle w:val="ListParagraph"/>
        <w:numPr>
          <w:ilvl w:val="0"/>
          <w:numId w:val="42"/>
        </w:numPr>
        <w:jc w:val="both"/>
        <w:rPr>
          <w:rFonts w:asciiTheme="majorBidi" w:hAnsiTheme="majorBidi" w:cstheme="majorBidi"/>
          <w:sz w:val="24"/>
          <w:szCs w:val="24"/>
        </w:rPr>
      </w:pPr>
      <w:r w:rsidRPr="00D66FF6">
        <w:rPr>
          <w:rFonts w:asciiTheme="majorBidi" w:hAnsiTheme="majorBidi" w:cstheme="majorBidi"/>
          <w:sz w:val="24"/>
          <w:szCs w:val="24"/>
        </w:rPr>
        <w:t>X can exercise control because it controls more than 50% of the voting power, and it can govern the financial and operating policies of Y through its control of the board of directors.</w:t>
      </w:r>
    </w:p>
    <w:p w:rsidR="00BF2A86" w:rsidRPr="00D66FF6" w:rsidRDefault="00BF2A86" w:rsidP="00BF2A86">
      <w:pPr>
        <w:jc w:val="both"/>
        <w:rPr>
          <w:rFonts w:asciiTheme="majorBidi" w:hAnsiTheme="majorBidi" w:cstheme="majorBidi"/>
          <w:sz w:val="24"/>
          <w:szCs w:val="24"/>
        </w:rPr>
      </w:pPr>
    </w:p>
    <w:p w:rsidR="00BF2A86" w:rsidRPr="00D66FF6" w:rsidRDefault="00BF2A86" w:rsidP="00BF2A86">
      <w:pPr>
        <w:jc w:val="both"/>
        <w:rPr>
          <w:rFonts w:asciiTheme="majorBidi" w:hAnsiTheme="majorBidi" w:cstheme="majorBidi"/>
          <w:b/>
          <w:bCs/>
          <w:sz w:val="24"/>
          <w:szCs w:val="24"/>
        </w:rPr>
      </w:pPr>
      <w:r>
        <w:rPr>
          <w:rFonts w:asciiTheme="majorBidi" w:hAnsiTheme="majorBidi" w:cstheme="majorBidi"/>
          <w:b/>
          <w:bCs/>
          <w:sz w:val="24"/>
          <w:szCs w:val="24"/>
        </w:rPr>
        <w:t xml:space="preserve">21) </w:t>
      </w:r>
      <w:r w:rsidRPr="00D66FF6">
        <w:rPr>
          <w:rFonts w:asciiTheme="majorBidi" w:hAnsiTheme="majorBidi" w:cstheme="majorBidi"/>
          <w:b/>
          <w:bCs/>
          <w:sz w:val="24"/>
          <w:szCs w:val="24"/>
        </w:rPr>
        <w:t>An entity purchases a building and the seller accepts payment partly in equity shares and partly in debentures of the entity. This transaction should be treated in the cash flow statement as follows:</w:t>
      </w:r>
    </w:p>
    <w:p w:rsidR="00BF2A86" w:rsidRPr="00D66FF6" w:rsidRDefault="00BF2A86" w:rsidP="00BF2A86">
      <w:pPr>
        <w:pStyle w:val="ListParagraph"/>
        <w:numPr>
          <w:ilvl w:val="0"/>
          <w:numId w:val="43"/>
        </w:numPr>
        <w:jc w:val="both"/>
        <w:rPr>
          <w:rFonts w:asciiTheme="majorBidi" w:hAnsiTheme="majorBidi" w:cstheme="majorBidi"/>
          <w:sz w:val="24"/>
          <w:szCs w:val="24"/>
        </w:rPr>
      </w:pPr>
      <w:r w:rsidRPr="00D66FF6">
        <w:rPr>
          <w:rFonts w:asciiTheme="majorBidi" w:hAnsiTheme="majorBidi" w:cstheme="majorBidi"/>
          <w:sz w:val="24"/>
          <w:szCs w:val="24"/>
        </w:rPr>
        <w:t>The purchase of the building should be investing cash outflow and the issuance of shares and the debentures financing cash outflows.</w:t>
      </w:r>
    </w:p>
    <w:p w:rsidR="00BF2A86" w:rsidRPr="00D66FF6" w:rsidRDefault="00BF2A86" w:rsidP="00BF2A86">
      <w:pPr>
        <w:pStyle w:val="ListParagraph"/>
        <w:numPr>
          <w:ilvl w:val="0"/>
          <w:numId w:val="43"/>
        </w:numPr>
        <w:jc w:val="both"/>
        <w:rPr>
          <w:rFonts w:asciiTheme="majorBidi" w:hAnsiTheme="majorBidi" w:cstheme="majorBidi"/>
          <w:sz w:val="24"/>
          <w:szCs w:val="24"/>
        </w:rPr>
      </w:pPr>
      <w:r w:rsidRPr="00D66FF6">
        <w:rPr>
          <w:rFonts w:asciiTheme="majorBidi" w:hAnsiTheme="majorBidi" w:cstheme="majorBidi"/>
          <w:sz w:val="24"/>
          <w:szCs w:val="24"/>
        </w:rPr>
        <w:t>The purchase of the building should be investing cash outflow and the issuance of debentures financing cash outflows while the issuance of shares investing cash outflow.</w:t>
      </w:r>
    </w:p>
    <w:p w:rsidR="00BF2A86" w:rsidRPr="00EF4167" w:rsidRDefault="00BF2A86" w:rsidP="00BF2A86">
      <w:pPr>
        <w:pStyle w:val="ListParagraph"/>
        <w:numPr>
          <w:ilvl w:val="0"/>
          <w:numId w:val="43"/>
        </w:numPr>
        <w:jc w:val="both"/>
        <w:rPr>
          <w:rFonts w:asciiTheme="majorBidi" w:hAnsiTheme="majorBidi" w:cstheme="majorBidi"/>
          <w:b/>
          <w:bCs/>
          <w:sz w:val="24"/>
          <w:szCs w:val="24"/>
        </w:rPr>
      </w:pPr>
      <w:r w:rsidRPr="00EF4167">
        <w:rPr>
          <w:rFonts w:asciiTheme="majorBidi" w:hAnsiTheme="majorBidi" w:cstheme="majorBidi"/>
          <w:b/>
          <w:bCs/>
          <w:sz w:val="24"/>
          <w:szCs w:val="24"/>
        </w:rPr>
        <w:t>This does not belong in a cash flow statement and should be disclosed only in the footnotes to the financial statements.</w:t>
      </w:r>
    </w:p>
    <w:p w:rsidR="00BF2A86" w:rsidRPr="00D66FF6" w:rsidRDefault="00BF2A86" w:rsidP="00BF2A86">
      <w:pPr>
        <w:pStyle w:val="ListParagraph"/>
        <w:numPr>
          <w:ilvl w:val="0"/>
          <w:numId w:val="43"/>
        </w:numPr>
        <w:jc w:val="both"/>
        <w:rPr>
          <w:rFonts w:asciiTheme="majorBidi" w:hAnsiTheme="majorBidi" w:cstheme="majorBidi"/>
          <w:sz w:val="24"/>
          <w:szCs w:val="24"/>
        </w:rPr>
      </w:pPr>
      <w:r w:rsidRPr="00D66FF6">
        <w:rPr>
          <w:rFonts w:asciiTheme="majorBidi" w:hAnsiTheme="majorBidi" w:cstheme="majorBidi"/>
          <w:sz w:val="24"/>
          <w:szCs w:val="24"/>
        </w:rPr>
        <w:t>Ignore the transaction totally since it is a noncash transaction. No mention is required in either the cash flow statement or anywhere else in the financial statements.</w:t>
      </w:r>
    </w:p>
    <w:p w:rsidR="00BF2A86" w:rsidRPr="00D74AA0" w:rsidRDefault="00BF2A86" w:rsidP="00BF2A86">
      <w:pPr>
        <w:spacing w:after="0"/>
        <w:rPr>
          <w:rFonts w:asciiTheme="majorBidi" w:hAnsiTheme="majorBidi" w:cstheme="majorBidi"/>
          <w:sz w:val="24"/>
          <w:szCs w:val="24"/>
        </w:rPr>
      </w:pPr>
    </w:p>
    <w:p w:rsidR="00CF0BDB" w:rsidRPr="00D74AA0" w:rsidRDefault="00CF0BDB" w:rsidP="0025402C">
      <w:pPr>
        <w:spacing w:after="0" w:line="240" w:lineRule="auto"/>
        <w:rPr>
          <w:rFonts w:asciiTheme="majorBidi" w:hAnsiTheme="majorBidi" w:cstheme="majorBidi"/>
          <w:sz w:val="24"/>
          <w:szCs w:val="24"/>
        </w:rPr>
      </w:pPr>
    </w:p>
    <w:p w:rsidR="00CF0BDB" w:rsidRPr="00D74AA0" w:rsidRDefault="00677E06" w:rsidP="00CF0BDB">
      <w:pPr>
        <w:spacing w:after="0"/>
        <w:rPr>
          <w:rFonts w:asciiTheme="majorBidi" w:hAnsiTheme="majorBidi" w:cstheme="majorBidi"/>
          <w:b/>
          <w:bCs/>
          <w:sz w:val="24"/>
          <w:szCs w:val="24"/>
        </w:rPr>
      </w:pPr>
      <w:r w:rsidRPr="00D74AA0">
        <w:rPr>
          <w:rFonts w:asciiTheme="majorBidi" w:hAnsiTheme="majorBidi" w:cstheme="majorBidi"/>
          <w:b/>
          <w:bCs/>
          <w:sz w:val="24"/>
          <w:szCs w:val="24"/>
        </w:rPr>
        <w:t xml:space="preserve">22) </w:t>
      </w:r>
      <w:r w:rsidR="00CF0BDB" w:rsidRPr="00D74AA0">
        <w:rPr>
          <w:rFonts w:asciiTheme="majorBidi" w:hAnsiTheme="majorBidi" w:cstheme="majorBidi"/>
          <w:b/>
          <w:bCs/>
          <w:sz w:val="24"/>
          <w:szCs w:val="24"/>
        </w:rPr>
        <w:t>For the year ended 31-3-2002, Manu International Ltd. Reported pre-tax financial statement income of Rs.7</w:t>
      </w:r>
      <w:proofErr w:type="gramStart"/>
      <w:r w:rsidR="00CF0BDB" w:rsidRPr="00D74AA0">
        <w:rPr>
          <w:rFonts w:asciiTheme="majorBidi" w:hAnsiTheme="majorBidi" w:cstheme="majorBidi"/>
          <w:b/>
          <w:bCs/>
          <w:sz w:val="24"/>
          <w:szCs w:val="24"/>
        </w:rPr>
        <w:t>,50,000</w:t>
      </w:r>
      <w:proofErr w:type="gramEnd"/>
      <w:r w:rsidR="00CF0BDB" w:rsidRPr="00D74AA0">
        <w:rPr>
          <w:rFonts w:asciiTheme="majorBidi" w:hAnsiTheme="majorBidi" w:cstheme="majorBidi"/>
          <w:b/>
          <w:bCs/>
          <w:sz w:val="24"/>
          <w:szCs w:val="24"/>
        </w:rPr>
        <w:t>. Its taxable income was Rs.6</w:t>
      </w:r>
      <w:proofErr w:type="gramStart"/>
      <w:r w:rsidR="00CF0BDB" w:rsidRPr="00D74AA0">
        <w:rPr>
          <w:rFonts w:asciiTheme="majorBidi" w:hAnsiTheme="majorBidi" w:cstheme="majorBidi"/>
          <w:b/>
          <w:bCs/>
          <w:sz w:val="24"/>
          <w:szCs w:val="24"/>
        </w:rPr>
        <w:t>,50,000</w:t>
      </w:r>
      <w:proofErr w:type="gramEnd"/>
      <w:r w:rsidR="00CF0BDB" w:rsidRPr="00D74AA0">
        <w:rPr>
          <w:rFonts w:asciiTheme="majorBidi" w:hAnsiTheme="majorBidi" w:cstheme="majorBidi"/>
          <w:b/>
          <w:bCs/>
          <w:sz w:val="24"/>
          <w:szCs w:val="24"/>
        </w:rPr>
        <w:t xml:space="preserve"> . The difference is due to accelerated depreciation for income tax purpose. Income tax Rate at 30% </w:t>
      </w:r>
      <w:proofErr w:type="gramStart"/>
      <w:r w:rsidR="00CF0BDB" w:rsidRPr="00D74AA0">
        <w:rPr>
          <w:rFonts w:asciiTheme="majorBidi" w:hAnsiTheme="majorBidi" w:cstheme="majorBidi"/>
          <w:b/>
          <w:bCs/>
          <w:sz w:val="24"/>
          <w:szCs w:val="24"/>
        </w:rPr>
        <w:t>What</w:t>
      </w:r>
      <w:proofErr w:type="gramEnd"/>
      <w:r w:rsidR="00CF0BDB" w:rsidRPr="00D74AA0">
        <w:rPr>
          <w:rFonts w:asciiTheme="majorBidi" w:hAnsiTheme="majorBidi" w:cstheme="majorBidi"/>
          <w:b/>
          <w:bCs/>
          <w:sz w:val="24"/>
          <w:szCs w:val="24"/>
        </w:rPr>
        <w:t xml:space="preserve"> will be the amount for current tax for the financial year 2001-2002?</w:t>
      </w:r>
    </w:p>
    <w:p w:rsidR="00CF0BDB" w:rsidRPr="00D74AA0" w:rsidRDefault="00CF0BDB" w:rsidP="00CF0BDB">
      <w:pPr>
        <w:spacing w:after="0"/>
        <w:rPr>
          <w:rFonts w:asciiTheme="majorBidi" w:hAnsiTheme="majorBidi" w:cstheme="majorBidi"/>
          <w:sz w:val="24"/>
          <w:szCs w:val="24"/>
        </w:rPr>
      </w:pPr>
    </w:p>
    <w:p w:rsidR="00CF0BDB" w:rsidRPr="00D74AA0" w:rsidRDefault="00CF0BDB" w:rsidP="00CF0BDB">
      <w:pPr>
        <w:pStyle w:val="ListParagraph"/>
        <w:numPr>
          <w:ilvl w:val="0"/>
          <w:numId w:val="20"/>
        </w:numPr>
        <w:spacing w:after="0" w:line="276" w:lineRule="auto"/>
        <w:rPr>
          <w:rFonts w:asciiTheme="majorBidi" w:hAnsiTheme="majorBidi" w:cstheme="majorBidi"/>
          <w:sz w:val="24"/>
          <w:szCs w:val="24"/>
        </w:rPr>
      </w:pPr>
      <w:r w:rsidRPr="00A33C03">
        <w:rPr>
          <w:rFonts w:asciiTheme="majorBidi" w:hAnsiTheme="majorBidi" w:cstheme="majorBidi"/>
          <w:b/>
          <w:bCs/>
          <w:sz w:val="24"/>
          <w:szCs w:val="24"/>
        </w:rPr>
        <w:t>Rs.1,95,000</w:t>
      </w:r>
      <w:r w:rsidRPr="00D74AA0">
        <w:rPr>
          <w:rFonts w:asciiTheme="majorBidi" w:hAnsiTheme="majorBidi" w:cstheme="majorBidi"/>
          <w:sz w:val="24"/>
          <w:szCs w:val="24"/>
        </w:rPr>
        <w:tab/>
        <w:t>b)</w:t>
      </w:r>
      <w:r w:rsidRPr="00D74AA0">
        <w:rPr>
          <w:rFonts w:asciiTheme="majorBidi" w:hAnsiTheme="majorBidi" w:cstheme="majorBidi"/>
          <w:sz w:val="24"/>
          <w:szCs w:val="24"/>
        </w:rPr>
        <w:tab/>
        <w:t>Rs.1,96,000</w:t>
      </w:r>
      <w:r w:rsidRPr="00D74AA0">
        <w:rPr>
          <w:rFonts w:asciiTheme="majorBidi" w:hAnsiTheme="majorBidi" w:cstheme="majorBidi"/>
          <w:sz w:val="24"/>
          <w:szCs w:val="24"/>
        </w:rPr>
        <w:tab/>
        <w:t>c)</w:t>
      </w:r>
      <w:r w:rsidRPr="00D74AA0">
        <w:rPr>
          <w:rFonts w:asciiTheme="majorBidi" w:hAnsiTheme="majorBidi" w:cstheme="majorBidi"/>
          <w:sz w:val="24"/>
          <w:szCs w:val="24"/>
        </w:rPr>
        <w:tab/>
        <w:t>Rs.1,97,000</w:t>
      </w:r>
      <w:r w:rsidRPr="00D74AA0">
        <w:rPr>
          <w:rFonts w:asciiTheme="majorBidi" w:hAnsiTheme="majorBidi" w:cstheme="majorBidi"/>
          <w:sz w:val="24"/>
          <w:szCs w:val="24"/>
        </w:rPr>
        <w:tab/>
        <w:t>d)</w:t>
      </w:r>
      <w:r w:rsidRPr="00D74AA0">
        <w:rPr>
          <w:rFonts w:asciiTheme="majorBidi" w:hAnsiTheme="majorBidi" w:cstheme="majorBidi"/>
          <w:sz w:val="24"/>
          <w:szCs w:val="24"/>
        </w:rPr>
        <w:tab/>
        <w:t xml:space="preserve">1,98,000 </w:t>
      </w:r>
    </w:p>
    <w:p w:rsidR="00CF0BDB" w:rsidRPr="00D74AA0" w:rsidRDefault="00CF0BDB" w:rsidP="0025402C">
      <w:pPr>
        <w:spacing w:after="0" w:line="240" w:lineRule="auto"/>
        <w:rPr>
          <w:rFonts w:asciiTheme="majorBidi" w:hAnsiTheme="majorBidi" w:cstheme="majorBidi"/>
          <w:sz w:val="24"/>
          <w:szCs w:val="24"/>
        </w:rPr>
      </w:pPr>
    </w:p>
    <w:p w:rsidR="00CF0BDB" w:rsidRPr="00D74AA0" w:rsidRDefault="00677E06" w:rsidP="00D74AA0">
      <w:pPr>
        <w:spacing w:after="0"/>
        <w:rPr>
          <w:rFonts w:asciiTheme="majorBidi" w:hAnsiTheme="majorBidi" w:cstheme="majorBidi"/>
          <w:b/>
          <w:bCs/>
          <w:sz w:val="24"/>
          <w:szCs w:val="24"/>
        </w:rPr>
      </w:pPr>
      <w:r w:rsidRPr="00D74AA0">
        <w:rPr>
          <w:rFonts w:asciiTheme="majorBidi" w:hAnsiTheme="majorBidi" w:cstheme="majorBidi"/>
          <w:b/>
          <w:bCs/>
          <w:sz w:val="24"/>
          <w:szCs w:val="24"/>
        </w:rPr>
        <w:t xml:space="preserve">23) </w:t>
      </w:r>
      <w:r w:rsidR="00D32C45" w:rsidRPr="00D74AA0">
        <w:rPr>
          <w:rFonts w:asciiTheme="majorBidi" w:hAnsiTheme="majorBidi" w:cstheme="majorBidi"/>
          <w:b/>
          <w:bCs/>
          <w:sz w:val="24"/>
          <w:szCs w:val="24"/>
        </w:rPr>
        <w:t>On</w:t>
      </w:r>
      <w:r w:rsidR="00CF0BDB" w:rsidRPr="00D74AA0">
        <w:rPr>
          <w:rFonts w:asciiTheme="majorBidi" w:hAnsiTheme="majorBidi" w:cstheme="majorBidi"/>
          <w:b/>
          <w:bCs/>
          <w:sz w:val="24"/>
          <w:szCs w:val="24"/>
        </w:rPr>
        <w:t xml:space="preserve"> January 2</w:t>
      </w:r>
      <w:proofErr w:type="gramStart"/>
      <w:r w:rsidR="00CF0BDB" w:rsidRPr="00D74AA0">
        <w:rPr>
          <w:rFonts w:asciiTheme="majorBidi" w:hAnsiTheme="majorBidi" w:cstheme="majorBidi"/>
          <w:b/>
          <w:bCs/>
          <w:sz w:val="24"/>
          <w:szCs w:val="24"/>
        </w:rPr>
        <w:t>,2002</w:t>
      </w:r>
      <w:proofErr w:type="gramEnd"/>
      <w:r w:rsidR="00CF0BDB" w:rsidRPr="00D74AA0">
        <w:rPr>
          <w:rFonts w:asciiTheme="majorBidi" w:hAnsiTheme="majorBidi" w:cstheme="majorBidi"/>
          <w:b/>
          <w:bCs/>
          <w:sz w:val="24"/>
          <w:szCs w:val="24"/>
        </w:rPr>
        <w:t xml:space="preserve"> NDA </w:t>
      </w:r>
      <w:r w:rsidR="00D32C45" w:rsidRPr="00D74AA0">
        <w:rPr>
          <w:rFonts w:asciiTheme="majorBidi" w:hAnsiTheme="majorBidi" w:cstheme="majorBidi"/>
          <w:b/>
          <w:bCs/>
          <w:sz w:val="24"/>
          <w:szCs w:val="24"/>
        </w:rPr>
        <w:t>Inc.</w:t>
      </w:r>
      <w:r w:rsidR="00CF0BDB" w:rsidRPr="00D74AA0">
        <w:rPr>
          <w:rFonts w:asciiTheme="majorBidi" w:hAnsiTheme="majorBidi" w:cstheme="majorBidi"/>
          <w:b/>
          <w:bCs/>
          <w:sz w:val="24"/>
          <w:szCs w:val="24"/>
        </w:rPr>
        <w:t xml:space="preserve"> purchased a patent for a new consumer product for Rs.90,000 . at the time of purchased the patent was valid for 15 years; however the patents’  useful life was estimated to be only 10 years due to the competitive nature of the product .on December 31,2003 the product was permanently withdrawn from sale under governmental order because of a potential health hazard in the product. What </w:t>
      </w:r>
      <w:r w:rsidR="00D74AA0" w:rsidRPr="00D74AA0">
        <w:rPr>
          <w:rFonts w:asciiTheme="majorBidi" w:hAnsiTheme="majorBidi" w:cstheme="majorBidi"/>
          <w:b/>
          <w:bCs/>
          <w:sz w:val="24"/>
          <w:szCs w:val="24"/>
        </w:rPr>
        <w:t>amount</w:t>
      </w:r>
      <w:r w:rsidR="00CF0BDB" w:rsidRPr="00D74AA0">
        <w:rPr>
          <w:rFonts w:asciiTheme="majorBidi" w:hAnsiTheme="majorBidi" w:cstheme="majorBidi"/>
          <w:b/>
          <w:bCs/>
          <w:sz w:val="24"/>
          <w:szCs w:val="24"/>
        </w:rPr>
        <w:t xml:space="preserve"> should NDA charges against income during 2003 assuming amortization</w:t>
      </w:r>
      <w:r w:rsidR="00CF0BDB" w:rsidRPr="00D74AA0">
        <w:rPr>
          <w:rFonts w:asciiTheme="majorBidi" w:hAnsiTheme="majorBidi" w:cstheme="majorBidi"/>
          <w:sz w:val="24"/>
          <w:szCs w:val="24"/>
        </w:rPr>
        <w:t xml:space="preserve"> is recorded at the end of each year?</w:t>
      </w:r>
    </w:p>
    <w:p w:rsidR="00CF0BDB" w:rsidRDefault="00CF0BDB" w:rsidP="00D74AA0">
      <w:pPr>
        <w:spacing w:after="0"/>
        <w:ind w:firstLine="720"/>
        <w:rPr>
          <w:rFonts w:asciiTheme="majorBidi" w:hAnsiTheme="majorBidi" w:cstheme="majorBidi"/>
          <w:sz w:val="24"/>
          <w:szCs w:val="24"/>
        </w:rPr>
      </w:pPr>
      <w:r w:rsidRPr="00D74AA0">
        <w:rPr>
          <w:rFonts w:asciiTheme="majorBidi" w:hAnsiTheme="majorBidi" w:cstheme="majorBidi"/>
          <w:sz w:val="24"/>
          <w:szCs w:val="24"/>
        </w:rPr>
        <w:t>a)</w:t>
      </w:r>
      <w:r w:rsidRPr="00D74AA0">
        <w:rPr>
          <w:rFonts w:asciiTheme="majorBidi" w:hAnsiTheme="majorBidi" w:cstheme="majorBidi"/>
          <w:sz w:val="24"/>
          <w:szCs w:val="24"/>
        </w:rPr>
        <w:tab/>
        <w:t>Rs.9</w:t>
      </w:r>
      <w:proofErr w:type="gramStart"/>
      <w:r w:rsidRPr="00D74AA0">
        <w:rPr>
          <w:rFonts w:asciiTheme="majorBidi" w:hAnsiTheme="majorBidi" w:cstheme="majorBidi"/>
          <w:sz w:val="24"/>
          <w:szCs w:val="24"/>
        </w:rPr>
        <w:t>,000</w:t>
      </w:r>
      <w:proofErr w:type="gramEnd"/>
      <w:r w:rsidRPr="00D74AA0">
        <w:rPr>
          <w:rFonts w:asciiTheme="majorBidi" w:hAnsiTheme="majorBidi" w:cstheme="majorBidi"/>
          <w:sz w:val="24"/>
          <w:szCs w:val="24"/>
        </w:rPr>
        <w:tab/>
        <w:t>b)</w:t>
      </w:r>
      <w:r w:rsidRPr="00D74AA0">
        <w:rPr>
          <w:rFonts w:asciiTheme="majorBidi" w:hAnsiTheme="majorBidi" w:cstheme="majorBidi"/>
          <w:sz w:val="24"/>
          <w:szCs w:val="24"/>
        </w:rPr>
        <w:tab/>
        <w:t>Rs.54,000</w:t>
      </w:r>
      <w:r w:rsidRPr="00D74AA0">
        <w:rPr>
          <w:rFonts w:asciiTheme="majorBidi" w:hAnsiTheme="majorBidi" w:cstheme="majorBidi"/>
          <w:sz w:val="24"/>
          <w:szCs w:val="24"/>
        </w:rPr>
        <w:tab/>
        <w:t>c)</w:t>
      </w:r>
      <w:r w:rsidRPr="00A33C03">
        <w:rPr>
          <w:rFonts w:asciiTheme="majorBidi" w:hAnsiTheme="majorBidi" w:cstheme="majorBidi"/>
          <w:b/>
          <w:bCs/>
          <w:sz w:val="24"/>
          <w:szCs w:val="24"/>
        </w:rPr>
        <w:tab/>
        <w:t>Rs.63,000</w:t>
      </w:r>
      <w:r w:rsidRPr="00D74AA0">
        <w:rPr>
          <w:rFonts w:asciiTheme="majorBidi" w:hAnsiTheme="majorBidi" w:cstheme="majorBidi"/>
          <w:sz w:val="24"/>
          <w:szCs w:val="24"/>
        </w:rPr>
        <w:tab/>
        <w:t>d)</w:t>
      </w:r>
      <w:r w:rsidRPr="00D74AA0">
        <w:rPr>
          <w:rFonts w:asciiTheme="majorBidi" w:hAnsiTheme="majorBidi" w:cstheme="majorBidi"/>
          <w:sz w:val="24"/>
          <w:szCs w:val="24"/>
        </w:rPr>
        <w:tab/>
        <w:t xml:space="preserve">Rs.72,000  </w:t>
      </w:r>
    </w:p>
    <w:p w:rsidR="00D32C45" w:rsidRDefault="00D32C45" w:rsidP="00D32C45">
      <w:pPr>
        <w:spacing w:after="200" w:line="276" w:lineRule="auto"/>
        <w:rPr>
          <w:rFonts w:ascii="Book Antiqua" w:hAnsi="Book Antiqua"/>
          <w:sz w:val="24"/>
          <w:szCs w:val="24"/>
        </w:rPr>
      </w:pPr>
    </w:p>
    <w:p w:rsidR="00D32C45" w:rsidRPr="00D32C45" w:rsidRDefault="00D32C45" w:rsidP="00D32C45">
      <w:pPr>
        <w:spacing w:after="200" w:line="276" w:lineRule="auto"/>
        <w:rPr>
          <w:rFonts w:ascii="Book Antiqua" w:hAnsi="Book Antiqua"/>
          <w:b/>
          <w:bCs/>
          <w:sz w:val="24"/>
          <w:szCs w:val="24"/>
        </w:rPr>
      </w:pPr>
      <w:r w:rsidRPr="00D32C45">
        <w:rPr>
          <w:rFonts w:ascii="Book Antiqua" w:hAnsi="Book Antiqua"/>
          <w:b/>
          <w:bCs/>
          <w:sz w:val="24"/>
          <w:szCs w:val="24"/>
        </w:rPr>
        <w:t>24). the arrow company has the following data for the year ended June 30, 2016:</w:t>
      </w:r>
    </w:p>
    <w:p w:rsidR="00D32C45" w:rsidRPr="00D32C45" w:rsidRDefault="00D32C45" w:rsidP="00D32C45">
      <w:pPr>
        <w:pStyle w:val="ListParagraph"/>
        <w:ind w:left="5760" w:firstLine="720"/>
        <w:rPr>
          <w:rFonts w:ascii="Book Antiqua" w:hAnsi="Book Antiqua"/>
          <w:b/>
          <w:bCs/>
          <w:sz w:val="24"/>
          <w:szCs w:val="24"/>
        </w:rPr>
      </w:pPr>
      <w:r w:rsidRPr="00D32C45">
        <w:rPr>
          <w:rFonts w:ascii="Book Antiqua" w:hAnsi="Book Antiqua"/>
          <w:b/>
          <w:bCs/>
          <w:sz w:val="24"/>
          <w:szCs w:val="24"/>
        </w:rPr>
        <w:t>Rupees</w:t>
      </w:r>
    </w:p>
    <w:p w:rsidR="00D32C45" w:rsidRPr="00D32C45" w:rsidRDefault="00D32C45" w:rsidP="00D32C45">
      <w:pPr>
        <w:pStyle w:val="ListParagraph"/>
        <w:rPr>
          <w:rFonts w:ascii="Book Antiqua" w:hAnsi="Book Antiqua"/>
          <w:b/>
          <w:bCs/>
          <w:sz w:val="24"/>
          <w:szCs w:val="24"/>
        </w:rPr>
      </w:pPr>
      <w:r w:rsidRPr="00D32C45">
        <w:rPr>
          <w:rFonts w:ascii="Book Antiqua" w:hAnsi="Book Antiqua"/>
          <w:b/>
          <w:bCs/>
          <w:sz w:val="24"/>
          <w:szCs w:val="24"/>
        </w:rPr>
        <w:t>Accou</w:t>
      </w:r>
      <w:r>
        <w:rPr>
          <w:rFonts w:ascii="Book Antiqua" w:hAnsi="Book Antiqua"/>
          <w:b/>
          <w:bCs/>
          <w:sz w:val="24"/>
          <w:szCs w:val="24"/>
        </w:rPr>
        <w:t>nts receivable closing (net)</w:t>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sidRPr="00D32C45">
        <w:rPr>
          <w:rFonts w:ascii="Book Antiqua" w:hAnsi="Book Antiqua"/>
          <w:b/>
          <w:bCs/>
          <w:sz w:val="24"/>
          <w:szCs w:val="24"/>
        </w:rPr>
        <w:t>380,000</w:t>
      </w:r>
    </w:p>
    <w:p w:rsidR="00D32C45" w:rsidRPr="00D32C45" w:rsidRDefault="00D32C45" w:rsidP="00D32C45">
      <w:pPr>
        <w:pStyle w:val="ListParagraph"/>
        <w:rPr>
          <w:rFonts w:ascii="Book Antiqua" w:hAnsi="Book Antiqua"/>
          <w:b/>
          <w:bCs/>
          <w:sz w:val="24"/>
          <w:szCs w:val="24"/>
        </w:rPr>
      </w:pPr>
      <w:r w:rsidRPr="00D32C45">
        <w:rPr>
          <w:rFonts w:ascii="Book Antiqua" w:hAnsi="Book Antiqua"/>
          <w:b/>
          <w:bCs/>
          <w:sz w:val="24"/>
          <w:szCs w:val="24"/>
        </w:rPr>
        <w:t>Provision for bad debts</w:t>
      </w:r>
      <w:r w:rsidRPr="00D32C45">
        <w:rPr>
          <w:rFonts w:ascii="Book Antiqua" w:hAnsi="Book Antiqua"/>
          <w:b/>
          <w:bCs/>
          <w:sz w:val="24"/>
          <w:szCs w:val="24"/>
        </w:rPr>
        <w:tab/>
      </w:r>
      <w:r w:rsidRPr="00D32C45">
        <w:rPr>
          <w:rFonts w:ascii="Book Antiqua" w:hAnsi="Book Antiqua"/>
          <w:b/>
          <w:bCs/>
          <w:sz w:val="24"/>
          <w:szCs w:val="24"/>
        </w:rPr>
        <w:tab/>
      </w:r>
      <w:r w:rsidRPr="00D32C45">
        <w:rPr>
          <w:rFonts w:ascii="Book Antiqua" w:hAnsi="Book Antiqua"/>
          <w:b/>
          <w:bCs/>
          <w:sz w:val="24"/>
          <w:szCs w:val="24"/>
        </w:rPr>
        <w:tab/>
      </w:r>
      <w:r w:rsidRPr="00D32C45">
        <w:rPr>
          <w:rFonts w:ascii="Book Antiqua" w:hAnsi="Book Antiqua"/>
          <w:b/>
          <w:bCs/>
          <w:sz w:val="24"/>
          <w:szCs w:val="24"/>
        </w:rPr>
        <w:tab/>
      </w:r>
      <w:r w:rsidRPr="00D32C45">
        <w:rPr>
          <w:rFonts w:ascii="Book Antiqua" w:hAnsi="Book Antiqua"/>
          <w:b/>
          <w:bCs/>
          <w:sz w:val="24"/>
          <w:szCs w:val="24"/>
        </w:rPr>
        <w:tab/>
        <w:t>41,200</w:t>
      </w:r>
    </w:p>
    <w:p w:rsidR="00D32C45" w:rsidRPr="00D32C45" w:rsidRDefault="00D32C45" w:rsidP="00D32C45">
      <w:pPr>
        <w:pStyle w:val="ListParagraph"/>
        <w:rPr>
          <w:rFonts w:ascii="Book Antiqua" w:hAnsi="Book Antiqua"/>
          <w:b/>
          <w:bCs/>
          <w:sz w:val="24"/>
          <w:szCs w:val="24"/>
        </w:rPr>
      </w:pPr>
      <w:r w:rsidRPr="00D32C45">
        <w:rPr>
          <w:rFonts w:ascii="Book Antiqua" w:hAnsi="Book Antiqua"/>
          <w:b/>
          <w:bCs/>
          <w:sz w:val="24"/>
          <w:szCs w:val="24"/>
        </w:rPr>
        <w:t>Accounts receivable Opening (net)</w:t>
      </w:r>
      <w:r w:rsidRPr="00D32C45">
        <w:rPr>
          <w:rFonts w:ascii="Book Antiqua" w:hAnsi="Book Antiqua"/>
          <w:b/>
          <w:bCs/>
          <w:sz w:val="24"/>
          <w:szCs w:val="24"/>
        </w:rPr>
        <w:tab/>
      </w:r>
      <w:r w:rsidRPr="00D32C45">
        <w:rPr>
          <w:rFonts w:ascii="Book Antiqua" w:hAnsi="Book Antiqua"/>
          <w:b/>
          <w:bCs/>
          <w:sz w:val="24"/>
          <w:szCs w:val="24"/>
        </w:rPr>
        <w:tab/>
      </w:r>
      <w:r w:rsidRPr="00D32C45">
        <w:rPr>
          <w:rFonts w:ascii="Book Antiqua" w:hAnsi="Book Antiqua"/>
          <w:b/>
          <w:bCs/>
          <w:sz w:val="24"/>
          <w:szCs w:val="24"/>
        </w:rPr>
        <w:tab/>
        <w:t>440,000</w:t>
      </w:r>
    </w:p>
    <w:p w:rsidR="00D32C45" w:rsidRPr="00D32C45" w:rsidRDefault="00D32C45" w:rsidP="00D32C45">
      <w:pPr>
        <w:pStyle w:val="ListParagraph"/>
        <w:rPr>
          <w:rFonts w:ascii="Book Antiqua" w:hAnsi="Book Antiqua"/>
          <w:b/>
          <w:bCs/>
          <w:sz w:val="24"/>
          <w:szCs w:val="24"/>
        </w:rPr>
      </w:pPr>
      <w:r w:rsidRPr="00D32C45">
        <w:rPr>
          <w:rFonts w:ascii="Book Antiqua" w:hAnsi="Book Antiqua"/>
          <w:b/>
          <w:bCs/>
          <w:sz w:val="24"/>
          <w:szCs w:val="24"/>
        </w:rPr>
        <w:t>Cash sales during the year</w:t>
      </w:r>
      <w:r w:rsidRPr="00D32C45">
        <w:rPr>
          <w:rFonts w:ascii="Book Antiqua" w:hAnsi="Book Antiqua"/>
          <w:b/>
          <w:bCs/>
          <w:sz w:val="24"/>
          <w:szCs w:val="24"/>
        </w:rPr>
        <w:tab/>
      </w:r>
      <w:r w:rsidRPr="00D32C45">
        <w:rPr>
          <w:rFonts w:ascii="Book Antiqua" w:hAnsi="Book Antiqua"/>
          <w:b/>
          <w:bCs/>
          <w:sz w:val="24"/>
          <w:szCs w:val="24"/>
        </w:rPr>
        <w:tab/>
      </w:r>
      <w:r w:rsidRPr="00D32C45">
        <w:rPr>
          <w:rFonts w:ascii="Book Antiqua" w:hAnsi="Book Antiqua"/>
          <w:b/>
          <w:bCs/>
          <w:sz w:val="24"/>
          <w:szCs w:val="24"/>
        </w:rPr>
        <w:tab/>
      </w:r>
      <w:r w:rsidRPr="00D32C45">
        <w:rPr>
          <w:rFonts w:ascii="Book Antiqua" w:hAnsi="Book Antiqua"/>
          <w:b/>
          <w:bCs/>
          <w:sz w:val="24"/>
          <w:szCs w:val="24"/>
        </w:rPr>
        <w:tab/>
      </w:r>
      <w:r w:rsidRPr="00D32C45">
        <w:rPr>
          <w:rFonts w:ascii="Book Antiqua" w:hAnsi="Book Antiqua"/>
          <w:b/>
          <w:bCs/>
          <w:sz w:val="24"/>
          <w:szCs w:val="24"/>
        </w:rPr>
        <w:tab/>
        <w:t>720,000</w:t>
      </w:r>
    </w:p>
    <w:p w:rsidR="00D32C45" w:rsidRPr="00D32C45" w:rsidRDefault="00D32C45" w:rsidP="00D32C45">
      <w:pPr>
        <w:pStyle w:val="ListParagraph"/>
        <w:rPr>
          <w:rFonts w:ascii="Book Antiqua" w:hAnsi="Book Antiqua"/>
          <w:b/>
          <w:bCs/>
          <w:sz w:val="24"/>
          <w:szCs w:val="24"/>
        </w:rPr>
      </w:pPr>
      <w:r w:rsidRPr="00D32C45">
        <w:rPr>
          <w:rFonts w:ascii="Book Antiqua" w:hAnsi="Book Antiqua"/>
          <w:b/>
          <w:bCs/>
          <w:sz w:val="24"/>
          <w:szCs w:val="24"/>
        </w:rPr>
        <w:t xml:space="preserve">Credit sales during the year </w:t>
      </w:r>
      <w:r w:rsidRPr="00D32C45">
        <w:rPr>
          <w:rFonts w:ascii="Book Antiqua" w:hAnsi="Book Antiqua"/>
          <w:b/>
          <w:bCs/>
          <w:sz w:val="24"/>
          <w:szCs w:val="24"/>
        </w:rPr>
        <w:tab/>
      </w:r>
      <w:r w:rsidRPr="00D32C45">
        <w:rPr>
          <w:rFonts w:ascii="Book Antiqua" w:hAnsi="Book Antiqua"/>
          <w:b/>
          <w:bCs/>
          <w:sz w:val="24"/>
          <w:szCs w:val="24"/>
        </w:rPr>
        <w:tab/>
      </w:r>
      <w:r w:rsidRPr="00D32C45">
        <w:rPr>
          <w:rFonts w:ascii="Book Antiqua" w:hAnsi="Book Antiqua"/>
          <w:b/>
          <w:bCs/>
          <w:sz w:val="24"/>
          <w:szCs w:val="24"/>
        </w:rPr>
        <w:tab/>
      </w:r>
      <w:r w:rsidRPr="00D32C45">
        <w:rPr>
          <w:rFonts w:ascii="Book Antiqua" w:hAnsi="Book Antiqua"/>
          <w:b/>
          <w:bCs/>
          <w:sz w:val="24"/>
          <w:szCs w:val="24"/>
        </w:rPr>
        <w:tab/>
        <w:t>3,000,000</w:t>
      </w:r>
    </w:p>
    <w:p w:rsidR="00D32C45" w:rsidRPr="00D32C45" w:rsidRDefault="00D32C45" w:rsidP="00D32C45">
      <w:pPr>
        <w:pStyle w:val="ListParagraph"/>
        <w:rPr>
          <w:rFonts w:ascii="Book Antiqua" w:hAnsi="Book Antiqua"/>
          <w:b/>
          <w:bCs/>
          <w:sz w:val="24"/>
          <w:szCs w:val="24"/>
        </w:rPr>
      </w:pPr>
      <w:r w:rsidRPr="00D32C45">
        <w:rPr>
          <w:rFonts w:ascii="Book Antiqua" w:hAnsi="Book Antiqua"/>
          <w:b/>
          <w:bCs/>
          <w:sz w:val="24"/>
          <w:szCs w:val="24"/>
        </w:rPr>
        <w:t>Closing stock June 30, 2016</w:t>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sidRPr="00D32C45">
        <w:rPr>
          <w:rFonts w:ascii="Book Antiqua" w:hAnsi="Book Antiqua"/>
          <w:b/>
          <w:bCs/>
          <w:sz w:val="24"/>
          <w:szCs w:val="24"/>
        </w:rPr>
        <w:tab/>
        <w:t>154,000</w:t>
      </w:r>
    </w:p>
    <w:p w:rsidR="00D32C45" w:rsidRPr="00D32C45" w:rsidRDefault="00D32C45" w:rsidP="00D32C45">
      <w:pPr>
        <w:rPr>
          <w:rFonts w:ascii="Book Antiqua" w:hAnsi="Book Antiqua"/>
          <w:b/>
          <w:bCs/>
          <w:sz w:val="24"/>
          <w:szCs w:val="24"/>
        </w:rPr>
      </w:pPr>
    </w:p>
    <w:p w:rsidR="00D32C45" w:rsidRPr="00D32C45" w:rsidRDefault="00D32C45" w:rsidP="00D32C45">
      <w:pPr>
        <w:rPr>
          <w:rFonts w:ascii="Book Antiqua" w:hAnsi="Book Antiqua"/>
          <w:b/>
          <w:bCs/>
          <w:sz w:val="24"/>
          <w:szCs w:val="24"/>
        </w:rPr>
      </w:pPr>
      <w:r w:rsidRPr="00D32C45">
        <w:rPr>
          <w:rFonts w:ascii="Book Antiqua" w:hAnsi="Book Antiqua"/>
          <w:b/>
          <w:bCs/>
          <w:sz w:val="24"/>
          <w:szCs w:val="24"/>
        </w:rPr>
        <w:t>The account receivable turnover for the year ended June 30, 2016 was</w:t>
      </w:r>
    </w:p>
    <w:p w:rsidR="00D32C45" w:rsidRDefault="00D32C45" w:rsidP="00D32C45">
      <w:pPr>
        <w:pStyle w:val="ListParagraph"/>
        <w:numPr>
          <w:ilvl w:val="0"/>
          <w:numId w:val="41"/>
        </w:numPr>
        <w:spacing w:after="200" w:line="276" w:lineRule="auto"/>
        <w:rPr>
          <w:rFonts w:ascii="Book Antiqua" w:hAnsi="Book Antiqua"/>
          <w:sz w:val="24"/>
          <w:szCs w:val="24"/>
        </w:rPr>
      </w:pPr>
      <w:r w:rsidRPr="00EF4167">
        <w:rPr>
          <w:rFonts w:ascii="Book Antiqua" w:hAnsi="Book Antiqua"/>
          <w:b/>
          <w:bCs/>
          <w:sz w:val="24"/>
          <w:szCs w:val="24"/>
        </w:rPr>
        <w:t>7.3 times</w:t>
      </w:r>
      <w:r w:rsidRPr="00292684">
        <w:rPr>
          <w:rFonts w:ascii="Book Antiqua" w:hAnsi="Book Antiqua"/>
          <w:sz w:val="24"/>
          <w:szCs w:val="24"/>
        </w:rPr>
        <w:tab/>
        <w:t>b)</w:t>
      </w:r>
      <w:r w:rsidRPr="00292684">
        <w:rPr>
          <w:rFonts w:ascii="Book Antiqua" w:hAnsi="Book Antiqua"/>
          <w:sz w:val="24"/>
          <w:szCs w:val="24"/>
        </w:rPr>
        <w:tab/>
        <w:t>7.8 times</w:t>
      </w:r>
      <w:r w:rsidRPr="00292684">
        <w:rPr>
          <w:rFonts w:ascii="Book Antiqua" w:hAnsi="Book Antiqua"/>
          <w:sz w:val="24"/>
          <w:szCs w:val="24"/>
        </w:rPr>
        <w:tab/>
        <w:t>d)</w:t>
      </w:r>
      <w:r w:rsidRPr="00292684">
        <w:rPr>
          <w:rFonts w:ascii="Book Antiqua" w:hAnsi="Book Antiqua"/>
          <w:sz w:val="24"/>
          <w:szCs w:val="24"/>
        </w:rPr>
        <w:tab/>
        <w:t>6.8 times</w:t>
      </w:r>
      <w:r w:rsidRPr="00292684">
        <w:rPr>
          <w:rFonts w:ascii="Book Antiqua" w:hAnsi="Book Antiqua"/>
          <w:sz w:val="24"/>
          <w:szCs w:val="24"/>
        </w:rPr>
        <w:tab/>
        <w:t>e)</w:t>
      </w:r>
      <w:r w:rsidRPr="00292684">
        <w:rPr>
          <w:rFonts w:ascii="Book Antiqua" w:hAnsi="Book Antiqua"/>
          <w:sz w:val="24"/>
          <w:szCs w:val="24"/>
        </w:rPr>
        <w:tab/>
        <w:t>4.1 times</w:t>
      </w:r>
    </w:p>
    <w:p w:rsidR="00D32C45" w:rsidRPr="00D74AA0" w:rsidRDefault="00D32C45" w:rsidP="00D32C45">
      <w:pPr>
        <w:spacing w:after="0"/>
        <w:rPr>
          <w:rFonts w:asciiTheme="majorBidi" w:hAnsiTheme="majorBidi" w:cstheme="majorBidi"/>
          <w:sz w:val="24"/>
          <w:szCs w:val="24"/>
        </w:rPr>
      </w:pPr>
    </w:p>
    <w:p w:rsidR="00CF0BDB" w:rsidRPr="00D74AA0" w:rsidRDefault="00CF0BDB" w:rsidP="0025402C">
      <w:pPr>
        <w:spacing w:after="0" w:line="240" w:lineRule="auto"/>
        <w:rPr>
          <w:rFonts w:asciiTheme="majorBidi" w:hAnsiTheme="majorBidi" w:cstheme="majorBidi"/>
          <w:sz w:val="24"/>
          <w:szCs w:val="24"/>
        </w:rPr>
      </w:pPr>
    </w:p>
    <w:p w:rsidR="00CF0BDB" w:rsidRPr="00D74AA0" w:rsidRDefault="00677E06" w:rsidP="00CF0BDB">
      <w:pPr>
        <w:spacing w:after="0"/>
        <w:rPr>
          <w:rFonts w:asciiTheme="majorBidi" w:hAnsiTheme="majorBidi" w:cstheme="majorBidi"/>
          <w:b/>
          <w:bCs/>
          <w:sz w:val="24"/>
          <w:szCs w:val="24"/>
        </w:rPr>
      </w:pPr>
      <w:r w:rsidRPr="00D74AA0">
        <w:rPr>
          <w:rFonts w:asciiTheme="majorBidi" w:hAnsiTheme="majorBidi" w:cstheme="majorBidi"/>
          <w:b/>
          <w:bCs/>
          <w:sz w:val="24"/>
          <w:szCs w:val="24"/>
        </w:rPr>
        <w:t xml:space="preserve">25) </w:t>
      </w:r>
      <w:r w:rsidR="00CF0BDB" w:rsidRPr="00D74AA0">
        <w:rPr>
          <w:rFonts w:asciiTheme="majorBidi" w:hAnsiTheme="majorBidi" w:cstheme="majorBidi"/>
          <w:b/>
          <w:bCs/>
          <w:sz w:val="24"/>
          <w:szCs w:val="24"/>
        </w:rPr>
        <w:t>in January 2002 NDA Ltd. Purchased a mineral mine for Rs.26,40,000 with removable ore estimated at 12,00,000 tons .After it has extracted all the ore NDA Ltd. Will be required by law to restore the land to its original condition at an estimated cost of Rs.1</w:t>
      </w:r>
      <w:r w:rsidR="00D32C45" w:rsidRPr="00D74AA0">
        <w:rPr>
          <w:rFonts w:asciiTheme="majorBidi" w:hAnsiTheme="majorBidi" w:cstheme="majorBidi"/>
          <w:b/>
          <w:bCs/>
          <w:sz w:val="24"/>
          <w:szCs w:val="24"/>
        </w:rPr>
        <w:t>, 80,000</w:t>
      </w:r>
      <w:r w:rsidR="00CF0BDB" w:rsidRPr="00D74AA0">
        <w:rPr>
          <w:rFonts w:asciiTheme="majorBidi" w:hAnsiTheme="majorBidi" w:cstheme="majorBidi"/>
          <w:b/>
          <w:bCs/>
          <w:sz w:val="24"/>
          <w:szCs w:val="24"/>
        </w:rPr>
        <w:t>. NDA Ltd. Believes it will be able to sell the property afterwards for Rs.3</w:t>
      </w:r>
      <w:r w:rsidR="00D32C45" w:rsidRPr="00D74AA0">
        <w:rPr>
          <w:rFonts w:asciiTheme="majorBidi" w:hAnsiTheme="majorBidi" w:cstheme="majorBidi"/>
          <w:b/>
          <w:bCs/>
          <w:sz w:val="24"/>
          <w:szCs w:val="24"/>
        </w:rPr>
        <w:t>, 00,000</w:t>
      </w:r>
      <w:r w:rsidR="00CF0BDB" w:rsidRPr="00D74AA0">
        <w:rPr>
          <w:rFonts w:asciiTheme="majorBidi" w:hAnsiTheme="majorBidi" w:cstheme="majorBidi"/>
          <w:b/>
          <w:bCs/>
          <w:sz w:val="24"/>
          <w:szCs w:val="24"/>
        </w:rPr>
        <w:t>. During 2002 NDA Ltd. Incurred Rs.3</w:t>
      </w:r>
      <w:r w:rsidR="00D32C45" w:rsidRPr="00D74AA0">
        <w:rPr>
          <w:rFonts w:asciiTheme="majorBidi" w:hAnsiTheme="majorBidi" w:cstheme="majorBidi"/>
          <w:b/>
          <w:bCs/>
          <w:sz w:val="24"/>
          <w:szCs w:val="24"/>
        </w:rPr>
        <w:t>, 60,000</w:t>
      </w:r>
      <w:r w:rsidR="00CF0BDB" w:rsidRPr="00D74AA0">
        <w:rPr>
          <w:rFonts w:asciiTheme="majorBidi" w:hAnsiTheme="majorBidi" w:cstheme="majorBidi"/>
          <w:b/>
          <w:bCs/>
          <w:sz w:val="24"/>
          <w:szCs w:val="24"/>
        </w:rPr>
        <w:t xml:space="preserve"> of development costs preparing the mine for production and removed and sold 60,000 tons of </w:t>
      </w:r>
      <w:r w:rsidR="00D32C45" w:rsidRPr="00D74AA0">
        <w:rPr>
          <w:rFonts w:asciiTheme="majorBidi" w:hAnsiTheme="majorBidi" w:cstheme="majorBidi"/>
          <w:b/>
          <w:bCs/>
          <w:sz w:val="24"/>
          <w:szCs w:val="24"/>
        </w:rPr>
        <w:t>ore. In</w:t>
      </w:r>
      <w:r w:rsidR="00CF0BDB" w:rsidRPr="00D74AA0">
        <w:rPr>
          <w:rFonts w:asciiTheme="majorBidi" w:hAnsiTheme="majorBidi" w:cstheme="majorBidi"/>
          <w:b/>
          <w:bCs/>
          <w:sz w:val="24"/>
          <w:szCs w:val="24"/>
        </w:rPr>
        <w:t xml:space="preserve"> its 2002 income statement what amount should NDA Ltd. Report as depletion?</w:t>
      </w:r>
    </w:p>
    <w:p w:rsidR="00CF0BDB" w:rsidRPr="00D74AA0" w:rsidRDefault="00CF0BDB" w:rsidP="00D74AA0">
      <w:pPr>
        <w:spacing w:after="0"/>
        <w:ind w:firstLine="720"/>
        <w:rPr>
          <w:rFonts w:asciiTheme="majorBidi" w:hAnsiTheme="majorBidi" w:cstheme="majorBidi"/>
          <w:sz w:val="24"/>
          <w:szCs w:val="24"/>
        </w:rPr>
      </w:pPr>
      <w:r w:rsidRPr="00D74AA0">
        <w:rPr>
          <w:rFonts w:asciiTheme="majorBidi" w:hAnsiTheme="majorBidi" w:cstheme="majorBidi"/>
          <w:sz w:val="24"/>
          <w:szCs w:val="24"/>
        </w:rPr>
        <w:t>a)</w:t>
      </w:r>
      <w:r w:rsidRPr="00D74AA0">
        <w:rPr>
          <w:rFonts w:asciiTheme="majorBidi" w:hAnsiTheme="majorBidi" w:cstheme="majorBidi"/>
          <w:sz w:val="24"/>
          <w:szCs w:val="24"/>
        </w:rPr>
        <w:tab/>
        <w:t>1</w:t>
      </w:r>
      <w:r w:rsidR="00D32C45" w:rsidRPr="00D74AA0">
        <w:rPr>
          <w:rFonts w:asciiTheme="majorBidi" w:hAnsiTheme="majorBidi" w:cstheme="majorBidi"/>
          <w:sz w:val="24"/>
          <w:szCs w:val="24"/>
        </w:rPr>
        <w:t>, 35,000</w:t>
      </w:r>
      <w:r w:rsidRPr="00D74AA0">
        <w:rPr>
          <w:rFonts w:asciiTheme="majorBidi" w:hAnsiTheme="majorBidi" w:cstheme="majorBidi"/>
          <w:sz w:val="24"/>
          <w:szCs w:val="24"/>
        </w:rPr>
        <w:tab/>
        <w:t>b</w:t>
      </w:r>
      <w:r w:rsidRPr="00A33C03">
        <w:rPr>
          <w:rFonts w:asciiTheme="majorBidi" w:hAnsiTheme="majorBidi" w:cstheme="majorBidi"/>
          <w:b/>
          <w:bCs/>
          <w:sz w:val="24"/>
          <w:szCs w:val="24"/>
        </w:rPr>
        <w:t>)</w:t>
      </w:r>
      <w:r w:rsidRPr="00A33C03">
        <w:rPr>
          <w:rFonts w:asciiTheme="majorBidi" w:hAnsiTheme="majorBidi" w:cstheme="majorBidi"/>
          <w:b/>
          <w:bCs/>
          <w:sz w:val="24"/>
          <w:szCs w:val="24"/>
        </w:rPr>
        <w:tab/>
        <w:t>1,44,0000</w:t>
      </w:r>
      <w:r w:rsidRPr="00A33C03">
        <w:rPr>
          <w:rFonts w:asciiTheme="majorBidi" w:hAnsiTheme="majorBidi" w:cstheme="majorBidi"/>
          <w:b/>
          <w:bCs/>
          <w:sz w:val="24"/>
          <w:szCs w:val="24"/>
        </w:rPr>
        <w:tab/>
      </w:r>
      <w:r w:rsidRPr="00D74AA0">
        <w:rPr>
          <w:rFonts w:asciiTheme="majorBidi" w:hAnsiTheme="majorBidi" w:cstheme="majorBidi"/>
          <w:sz w:val="24"/>
          <w:szCs w:val="24"/>
        </w:rPr>
        <w:t>c)</w:t>
      </w:r>
      <w:r w:rsidRPr="00D74AA0">
        <w:rPr>
          <w:rFonts w:asciiTheme="majorBidi" w:hAnsiTheme="majorBidi" w:cstheme="majorBidi"/>
          <w:sz w:val="24"/>
          <w:szCs w:val="24"/>
        </w:rPr>
        <w:tab/>
        <w:t>1</w:t>
      </w:r>
      <w:r w:rsidR="00D32C45" w:rsidRPr="00D74AA0">
        <w:rPr>
          <w:rFonts w:asciiTheme="majorBidi" w:hAnsiTheme="majorBidi" w:cstheme="majorBidi"/>
          <w:sz w:val="24"/>
          <w:szCs w:val="24"/>
        </w:rPr>
        <w:t>, 50,000</w:t>
      </w:r>
      <w:r w:rsidRPr="00D74AA0">
        <w:rPr>
          <w:rFonts w:asciiTheme="majorBidi" w:hAnsiTheme="majorBidi" w:cstheme="majorBidi"/>
          <w:sz w:val="24"/>
          <w:szCs w:val="24"/>
        </w:rPr>
        <w:tab/>
        <w:t>d)</w:t>
      </w:r>
      <w:r w:rsidRPr="00D74AA0">
        <w:rPr>
          <w:rFonts w:asciiTheme="majorBidi" w:hAnsiTheme="majorBidi" w:cstheme="majorBidi"/>
          <w:sz w:val="24"/>
          <w:szCs w:val="24"/>
        </w:rPr>
        <w:tab/>
        <w:t>1</w:t>
      </w:r>
      <w:r w:rsidR="00D32C45" w:rsidRPr="00D74AA0">
        <w:rPr>
          <w:rFonts w:asciiTheme="majorBidi" w:hAnsiTheme="majorBidi" w:cstheme="majorBidi"/>
          <w:sz w:val="24"/>
          <w:szCs w:val="24"/>
        </w:rPr>
        <w:t>, 59,000</w:t>
      </w:r>
      <w:r w:rsidRPr="00D74AA0">
        <w:rPr>
          <w:rFonts w:asciiTheme="majorBidi" w:hAnsiTheme="majorBidi" w:cstheme="majorBidi"/>
          <w:sz w:val="24"/>
          <w:szCs w:val="24"/>
        </w:rPr>
        <w:t xml:space="preserve">  </w:t>
      </w:r>
    </w:p>
    <w:p w:rsidR="00CF0BDB" w:rsidRPr="00D74AA0" w:rsidRDefault="00CF0BDB" w:rsidP="0025402C">
      <w:pPr>
        <w:spacing w:after="0" w:line="240" w:lineRule="auto"/>
        <w:rPr>
          <w:rFonts w:asciiTheme="majorBidi" w:hAnsiTheme="majorBidi" w:cstheme="majorBidi"/>
          <w:sz w:val="24"/>
          <w:szCs w:val="24"/>
        </w:rPr>
      </w:pPr>
    </w:p>
    <w:p w:rsidR="00CF0BDB" w:rsidRPr="00D74AA0" w:rsidRDefault="00677E06" w:rsidP="00CF0BDB">
      <w:pPr>
        <w:spacing w:after="0"/>
        <w:rPr>
          <w:rFonts w:asciiTheme="majorBidi" w:hAnsiTheme="majorBidi" w:cstheme="majorBidi"/>
          <w:b/>
          <w:bCs/>
          <w:sz w:val="24"/>
          <w:szCs w:val="24"/>
        </w:rPr>
      </w:pPr>
      <w:r w:rsidRPr="00D74AA0">
        <w:rPr>
          <w:rFonts w:asciiTheme="majorBidi" w:hAnsiTheme="majorBidi" w:cstheme="majorBidi"/>
          <w:b/>
          <w:bCs/>
          <w:sz w:val="24"/>
          <w:szCs w:val="24"/>
        </w:rPr>
        <w:t xml:space="preserve">26) </w:t>
      </w:r>
      <w:r w:rsidR="00D32C45" w:rsidRPr="00D74AA0">
        <w:rPr>
          <w:rFonts w:asciiTheme="majorBidi" w:hAnsiTheme="majorBidi" w:cstheme="majorBidi"/>
          <w:b/>
          <w:bCs/>
          <w:sz w:val="24"/>
          <w:szCs w:val="24"/>
        </w:rPr>
        <w:t>Can</w:t>
      </w:r>
      <w:r w:rsidR="00CF0BDB" w:rsidRPr="00D74AA0">
        <w:rPr>
          <w:rFonts w:asciiTheme="majorBidi" w:hAnsiTheme="majorBidi" w:cstheme="majorBidi"/>
          <w:b/>
          <w:bCs/>
          <w:sz w:val="24"/>
          <w:szCs w:val="24"/>
        </w:rPr>
        <w:t xml:space="preserve"> good will and </w:t>
      </w:r>
      <w:r w:rsidR="00D74AA0" w:rsidRPr="00D74AA0">
        <w:rPr>
          <w:rFonts w:asciiTheme="majorBidi" w:hAnsiTheme="majorBidi" w:cstheme="majorBidi"/>
          <w:b/>
          <w:bCs/>
          <w:sz w:val="24"/>
          <w:szCs w:val="24"/>
        </w:rPr>
        <w:t>capital</w:t>
      </w:r>
      <w:r w:rsidR="00CF0BDB" w:rsidRPr="00D74AA0">
        <w:rPr>
          <w:rFonts w:asciiTheme="majorBidi" w:hAnsiTheme="majorBidi" w:cstheme="majorBidi"/>
          <w:b/>
          <w:bCs/>
          <w:sz w:val="24"/>
          <w:szCs w:val="24"/>
        </w:rPr>
        <w:t xml:space="preserve"> reserve arising on consolidation of different subsidiaries be set off or should they be recorded and disclosed at gross.</w:t>
      </w:r>
    </w:p>
    <w:p w:rsidR="00CF0BDB" w:rsidRPr="00D74AA0" w:rsidRDefault="00CF0BDB" w:rsidP="00CF0BDB">
      <w:pPr>
        <w:spacing w:after="0"/>
        <w:rPr>
          <w:rFonts w:asciiTheme="majorBidi" w:hAnsiTheme="majorBidi" w:cstheme="majorBidi"/>
          <w:sz w:val="24"/>
          <w:szCs w:val="24"/>
        </w:rPr>
      </w:pPr>
    </w:p>
    <w:p w:rsidR="00CF0BDB" w:rsidRPr="00D74AA0" w:rsidRDefault="00CF0BDB" w:rsidP="00CF0BDB">
      <w:pPr>
        <w:pStyle w:val="ListParagraph"/>
        <w:numPr>
          <w:ilvl w:val="0"/>
          <w:numId w:val="21"/>
        </w:numPr>
        <w:spacing w:after="0" w:line="276" w:lineRule="auto"/>
        <w:rPr>
          <w:rFonts w:asciiTheme="majorBidi" w:hAnsiTheme="majorBidi" w:cstheme="majorBidi"/>
          <w:sz w:val="24"/>
          <w:szCs w:val="24"/>
        </w:rPr>
      </w:pPr>
      <w:r w:rsidRPr="00A33C03">
        <w:rPr>
          <w:rFonts w:asciiTheme="majorBidi" w:hAnsiTheme="majorBidi" w:cstheme="majorBidi"/>
          <w:b/>
          <w:bCs/>
          <w:sz w:val="24"/>
          <w:szCs w:val="24"/>
        </w:rPr>
        <w:t>May be set off</w:t>
      </w:r>
      <w:r w:rsidRPr="00D74AA0">
        <w:rPr>
          <w:rFonts w:asciiTheme="majorBidi" w:hAnsiTheme="majorBidi" w:cstheme="majorBidi"/>
          <w:b/>
          <w:bCs/>
          <w:sz w:val="24"/>
          <w:szCs w:val="24"/>
        </w:rPr>
        <w:t xml:space="preserve"> </w:t>
      </w:r>
      <w:r w:rsidRPr="00D74AA0">
        <w:rPr>
          <w:rFonts w:asciiTheme="majorBidi" w:hAnsiTheme="majorBidi" w:cstheme="majorBidi"/>
          <w:b/>
          <w:bCs/>
          <w:sz w:val="24"/>
          <w:szCs w:val="24"/>
        </w:rPr>
        <w:tab/>
      </w:r>
      <w:r w:rsidRPr="00D74AA0">
        <w:rPr>
          <w:rFonts w:asciiTheme="majorBidi" w:hAnsiTheme="majorBidi" w:cstheme="majorBidi"/>
          <w:sz w:val="24"/>
          <w:szCs w:val="24"/>
        </w:rPr>
        <w:t>b)</w:t>
      </w:r>
      <w:r w:rsidRPr="00D74AA0">
        <w:rPr>
          <w:rFonts w:asciiTheme="majorBidi" w:hAnsiTheme="majorBidi" w:cstheme="majorBidi"/>
          <w:sz w:val="24"/>
          <w:szCs w:val="24"/>
        </w:rPr>
        <w:tab/>
        <w:t>may be forward off</w:t>
      </w:r>
      <w:r w:rsidRPr="00D74AA0">
        <w:rPr>
          <w:rFonts w:asciiTheme="majorBidi" w:hAnsiTheme="majorBidi" w:cstheme="majorBidi"/>
          <w:sz w:val="24"/>
          <w:szCs w:val="24"/>
        </w:rPr>
        <w:tab/>
        <w:t>c)</w:t>
      </w:r>
      <w:r w:rsidRPr="00D74AA0">
        <w:rPr>
          <w:rFonts w:asciiTheme="majorBidi" w:hAnsiTheme="majorBidi" w:cstheme="majorBidi"/>
          <w:sz w:val="24"/>
          <w:szCs w:val="24"/>
        </w:rPr>
        <w:tab/>
        <w:t>may be carry off</w:t>
      </w:r>
    </w:p>
    <w:p w:rsidR="00CF0BDB" w:rsidRPr="00D74AA0" w:rsidRDefault="00CF0BDB" w:rsidP="0025402C">
      <w:pPr>
        <w:spacing w:after="0" w:line="240" w:lineRule="auto"/>
        <w:rPr>
          <w:rFonts w:asciiTheme="majorBidi" w:hAnsiTheme="majorBidi" w:cstheme="majorBidi"/>
          <w:b/>
          <w:bCs/>
          <w:sz w:val="24"/>
          <w:szCs w:val="24"/>
        </w:rPr>
      </w:pPr>
    </w:p>
    <w:p w:rsidR="00CF0BDB" w:rsidRPr="00D74AA0" w:rsidRDefault="00677E06" w:rsidP="00CF0BDB">
      <w:pPr>
        <w:spacing w:after="0"/>
        <w:rPr>
          <w:rFonts w:asciiTheme="majorBidi" w:hAnsiTheme="majorBidi" w:cstheme="majorBidi"/>
          <w:b/>
          <w:bCs/>
          <w:sz w:val="24"/>
          <w:szCs w:val="24"/>
        </w:rPr>
      </w:pPr>
      <w:r w:rsidRPr="00D74AA0">
        <w:rPr>
          <w:rFonts w:asciiTheme="majorBidi" w:hAnsiTheme="majorBidi" w:cstheme="majorBidi"/>
          <w:b/>
          <w:bCs/>
          <w:sz w:val="24"/>
          <w:szCs w:val="24"/>
        </w:rPr>
        <w:t xml:space="preserve">27) </w:t>
      </w:r>
      <w:r w:rsidR="00D74AA0" w:rsidRPr="00D74AA0">
        <w:rPr>
          <w:rFonts w:asciiTheme="majorBidi" w:hAnsiTheme="majorBidi" w:cstheme="majorBidi"/>
          <w:b/>
          <w:bCs/>
          <w:sz w:val="24"/>
          <w:szCs w:val="24"/>
        </w:rPr>
        <w:t>While</w:t>
      </w:r>
      <w:r w:rsidR="00CF0BDB" w:rsidRPr="00D74AA0">
        <w:rPr>
          <w:rFonts w:asciiTheme="majorBidi" w:hAnsiTheme="majorBidi" w:cstheme="majorBidi"/>
          <w:b/>
          <w:bCs/>
          <w:sz w:val="24"/>
          <w:szCs w:val="24"/>
        </w:rPr>
        <w:t xml:space="preserve"> consolidation the financial statement the minority interest was calculated as </w:t>
      </w:r>
      <w:proofErr w:type="spellStart"/>
      <w:r w:rsidR="00CF0BDB" w:rsidRPr="00D74AA0">
        <w:rPr>
          <w:rFonts w:asciiTheme="majorBidi" w:hAnsiTheme="majorBidi" w:cstheme="majorBidi"/>
          <w:b/>
          <w:bCs/>
          <w:sz w:val="24"/>
          <w:szCs w:val="24"/>
        </w:rPr>
        <w:t>Rs</w:t>
      </w:r>
      <w:proofErr w:type="spellEnd"/>
      <w:r w:rsidR="00CF0BDB" w:rsidRPr="00D74AA0">
        <w:rPr>
          <w:rFonts w:asciiTheme="majorBidi" w:hAnsiTheme="majorBidi" w:cstheme="majorBidi"/>
          <w:b/>
          <w:bCs/>
          <w:sz w:val="24"/>
          <w:szCs w:val="24"/>
        </w:rPr>
        <w:t>. 50,000. The accountant wants to show it in assets side of consolidation balance sheet/ comment</w:t>
      </w:r>
    </w:p>
    <w:p w:rsidR="00CF0BDB" w:rsidRPr="00D74AA0" w:rsidRDefault="00CF0BDB" w:rsidP="00CF0BDB">
      <w:pPr>
        <w:spacing w:after="0"/>
        <w:rPr>
          <w:rFonts w:asciiTheme="majorBidi" w:hAnsiTheme="majorBidi" w:cstheme="majorBidi"/>
          <w:sz w:val="24"/>
          <w:szCs w:val="24"/>
        </w:rPr>
      </w:pPr>
    </w:p>
    <w:p w:rsidR="00CF0BDB" w:rsidRPr="00D74AA0" w:rsidRDefault="00CF0BDB" w:rsidP="00CF0BDB">
      <w:pPr>
        <w:pStyle w:val="ListParagraph"/>
        <w:numPr>
          <w:ilvl w:val="0"/>
          <w:numId w:val="22"/>
        </w:numPr>
        <w:spacing w:after="0" w:line="276" w:lineRule="auto"/>
        <w:rPr>
          <w:rFonts w:asciiTheme="majorBidi" w:hAnsiTheme="majorBidi" w:cstheme="majorBidi"/>
          <w:sz w:val="24"/>
          <w:szCs w:val="24"/>
        </w:rPr>
      </w:pPr>
      <w:r w:rsidRPr="00A33C03">
        <w:rPr>
          <w:rFonts w:asciiTheme="majorBidi" w:hAnsiTheme="majorBidi" w:cstheme="majorBidi"/>
          <w:b/>
          <w:bCs/>
          <w:sz w:val="24"/>
          <w:szCs w:val="24"/>
        </w:rPr>
        <w:t>Rs.50,000</w:t>
      </w:r>
      <w:r w:rsidRPr="00D74AA0">
        <w:rPr>
          <w:rFonts w:asciiTheme="majorBidi" w:hAnsiTheme="majorBidi" w:cstheme="majorBidi"/>
          <w:sz w:val="24"/>
          <w:szCs w:val="24"/>
        </w:rPr>
        <w:tab/>
        <w:t>b)</w:t>
      </w:r>
      <w:r w:rsidRPr="00D74AA0">
        <w:rPr>
          <w:rFonts w:asciiTheme="majorBidi" w:hAnsiTheme="majorBidi" w:cstheme="majorBidi"/>
          <w:sz w:val="24"/>
          <w:szCs w:val="24"/>
        </w:rPr>
        <w:tab/>
        <w:t>Rs.60,000</w:t>
      </w:r>
      <w:r w:rsidRPr="00D74AA0">
        <w:rPr>
          <w:rFonts w:asciiTheme="majorBidi" w:hAnsiTheme="majorBidi" w:cstheme="majorBidi"/>
          <w:sz w:val="24"/>
          <w:szCs w:val="24"/>
        </w:rPr>
        <w:tab/>
        <w:t>c)</w:t>
      </w:r>
      <w:r w:rsidRPr="00D74AA0">
        <w:rPr>
          <w:rFonts w:asciiTheme="majorBidi" w:hAnsiTheme="majorBidi" w:cstheme="majorBidi"/>
          <w:sz w:val="24"/>
          <w:szCs w:val="24"/>
        </w:rPr>
        <w:tab/>
        <w:t>70,000</w:t>
      </w:r>
      <w:r w:rsidRPr="00D74AA0">
        <w:rPr>
          <w:rFonts w:asciiTheme="majorBidi" w:hAnsiTheme="majorBidi" w:cstheme="majorBidi"/>
          <w:sz w:val="24"/>
          <w:szCs w:val="24"/>
        </w:rPr>
        <w:tab/>
        <w:t>d)</w:t>
      </w:r>
      <w:r w:rsidRPr="00D74AA0">
        <w:rPr>
          <w:rFonts w:asciiTheme="majorBidi" w:hAnsiTheme="majorBidi" w:cstheme="majorBidi"/>
          <w:sz w:val="24"/>
          <w:szCs w:val="24"/>
        </w:rPr>
        <w:tab/>
        <w:t>80,0000</w:t>
      </w:r>
    </w:p>
    <w:p w:rsidR="00CF0BDB" w:rsidRPr="00D74AA0" w:rsidRDefault="00CF0BDB" w:rsidP="0025402C">
      <w:pPr>
        <w:spacing w:after="0" w:line="240" w:lineRule="auto"/>
        <w:rPr>
          <w:rFonts w:asciiTheme="majorBidi" w:hAnsiTheme="majorBidi" w:cstheme="majorBidi"/>
          <w:sz w:val="24"/>
          <w:szCs w:val="24"/>
        </w:rPr>
      </w:pPr>
    </w:p>
    <w:p w:rsidR="00CF0BDB" w:rsidRPr="00D74AA0" w:rsidRDefault="00677E06" w:rsidP="00CF0BDB">
      <w:pPr>
        <w:spacing w:after="0"/>
        <w:rPr>
          <w:rFonts w:asciiTheme="majorBidi" w:hAnsiTheme="majorBidi" w:cstheme="majorBidi"/>
          <w:b/>
          <w:bCs/>
          <w:sz w:val="24"/>
          <w:szCs w:val="24"/>
        </w:rPr>
      </w:pPr>
      <w:r w:rsidRPr="00D74AA0">
        <w:rPr>
          <w:rFonts w:asciiTheme="majorBidi" w:hAnsiTheme="majorBidi" w:cstheme="majorBidi"/>
          <w:b/>
          <w:bCs/>
          <w:sz w:val="24"/>
          <w:szCs w:val="24"/>
        </w:rPr>
        <w:t xml:space="preserve">28) </w:t>
      </w:r>
      <w:r w:rsidR="00CF0BDB" w:rsidRPr="00D74AA0">
        <w:rPr>
          <w:rFonts w:asciiTheme="majorBidi" w:hAnsiTheme="majorBidi" w:cstheme="majorBidi"/>
          <w:b/>
          <w:bCs/>
          <w:sz w:val="24"/>
          <w:szCs w:val="24"/>
        </w:rPr>
        <w:t xml:space="preserve">NDA </w:t>
      </w:r>
      <w:r w:rsidR="00D32C45" w:rsidRPr="00D74AA0">
        <w:rPr>
          <w:rFonts w:asciiTheme="majorBidi" w:hAnsiTheme="majorBidi" w:cstheme="majorBidi"/>
          <w:b/>
          <w:bCs/>
          <w:sz w:val="24"/>
          <w:szCs w:val="24"/>
        </w:rPr>
        <w:t>corps</w:t>
      </w:r>
      <w:r w:rsidR="00CF0BDB" w:rsidRPr="00D74AA0">
        <w:rPr>
          <w:rFonts w:asciiTheme="majorBidi" w:hAnsiTheme="majorBidi" w:cstheme="majorBidi"/>
          <w:b/>
          <w:bCs/>
          <w:sz w:val="24"/>
          <w:szCs w:val="24"/>
        </w:rPr>
        <w:t xml:space="preserve"> had 2000000 equity shares outstanding as on 01.01.2001. On 01.10.2001 it issued 2 equity shares bonus for each share outstanding on 30.09.2001. Net profit for 2000 was Rs.18</w:t>
      </w:r>
      <w:r w:rsidR="00D74AA0" w:rsidRPr="00D74AA0">
        <w:rPr>
          <w:rFonts w:asciiTheme="majorBidi" w:hAnsiTheme="majorBidi" w:cstheme="majorBidi"/>
          <w:b/>
          <w:bCs/>
          <w:sz w:val="24"/>
          <w:szCs w:val="24"/>
        </w:rPr>
        <w:t xml:space="preserve">, </w:t>
      </w:r>
      <w:r w:rsidR="009C62C5" w:rsidRPr="00D74AA0">
        <w:rPr>
          <w:rFonts w:asciiTheme="majorBidi" w:hAnsiTheme="majorBidi" w:cstheme="majorBidi"/>
          <w:b/>
          <w:bCs/>
          <w:sz w:val="24"/>
          <w:szCs w:val="24"/>
        </w:rPr>
        <w:t xml:space="preserve">00,000. </w:t>
      </w:r>
      <w:r w:rsidR="00CF0BDB" w:rsidRPr="00D74AA0">
        <w:rPr>
          <w:rFonts w:asciiTheme="majorBidi" w:hAnsiTheme="majorBidi" w:cstheme="majorBidi"/>
          <w:b/>
          <w:bCs/>
          <w:sz w:val="24"/>
          <w:szCs w:val="24"/>
        </w:rPr>
        <w:t xml:space="preserve">Net profit for 2001 was </w:t>
      </w:r>
      <w:proofErr w:type="spellStart"/>
      <w:r w:rsidR="00CF0BDB" w:rsidRPr="00D74AA0">
        <w:rPr>
          <w:rFonts w:asciiTheme="majorBidi" w:hAnsiTheme="majorBidi" w:cstheme="majorBidi"/>
          <w:b/>
          <w:bCs/>
          <w:sz w:val="24"/>
          <w:szCs w:val="24"/>
        </w:rPr>
        <w:t>Rs</w:t>
      </w:r>
      <w:proofErr w:type="spellEnd"/>
      <w:r w:rsidR="00CF0BDB" w:rsidRPr="00D74AA0">
        <w:rPr>
          <w:rFonts w:asciiTheme="majorBidi" w:hAnsiTheme="majorBidi" w:cstheme="majorBidi"/>
          <w:b/>
          <w:bCs/>
          <w:sz w:val="24"/>
          <w:szCs w:val="24"/>
        </w:rPr>
        <w:t>. 60</w:t>
      </w:r>
      <w:r w:rsidR="00D74AA0" w:rsidRPr="00D74AA0">
        <w:rPr>
          <w:rFonts w:asciiTheme="majorBidi" w:hAnsiTheme="majorBidi" w:cstheme="majorBidi"/>
          <w:b/>
          <w:bCs/>
          <w:sz w:val="24"/>
          <w:szCs w:val="24"/>
        </w:rPr>
        <w:t>, 00,000</w:t>
      </w:r>
      <w:r w:rsidR="00CF0BDB" w:rsidRPr="00D74AA0">
        <w:rPr>
          <w:rFonts w:asciiTheme="majorBidi" w:hAnsiTheme="majorBidi" w:cstheme="majorBidi"/>
          <w:b/>
          <w:bCs/>
          <w:sz w:val="24"/>
          <w:szCs w:val="24"/>
        </w:rPr>
        <w:t xml:space="preserve"> calculate basic EPS 2001 and adjusted EPS for 2000.</w:t>
      </w:r>
    </w:p>
    <w:p w:rsidR="00CF0BDB" w:rsidRPr="00D74AA0" w:rsidRDefault="00CF0BDB" w:rsidP="00CF0BDB">
      <w:pPr>
        <w:spacing w:after="0"/>
        <w:rPr>
          <w:rFonts w:asciiTheme="majorBidi" w:hAnsiTheme="majorBidi" w:cstheme="majorBidi"/>
          <w:sz w:val="24"/>
          <w:szCs w:val="24"/>
        </w:rPr>
      </w:pPr>
    </w:p>
    <w:p w:rsidR="00CF0BDB" w:rsidRPr="00D74AA0" w:rsidRDefault="00CF0BDB" w:rsidP="00CF0BDB">
      <w:pPr>
        <w:pStyle w:val="ListParagraph"/>
        <w:numPr>
          <w:ilvl w:val="0"/>
          <w:numId w:val="23"/>
        </w:numPr>
        <w:spacing w:after="0" w:line="276" w:lineRule="auto"/>
        <w:rPr>
          <w:rFonts w:asciiTheme="majorBidi" w:hAnsiTheme="majorBidi" w:cstheme="majorBidi"/>
          <w:sz w:val="24"/>
          <w:szCs w:val="24"/>
        </w:rPr>
      </w:pPr>
      <w:r w:rsidRPr="00A33C03">
        <w:rPr>
          <w:rFonts w:asciiTheme="majorBidi" w:hAnsiTheme="majorBidi" w:cstheme="majorBidi"/>
          <w:b/>
          <w:bCs/>
          <w:sz w:val="24"/>
          <w:szCs w:val="24"/>
        </w:rPr>
        <w:t>Re.1.00</w:t>
      </w:r>
      <w:r w:rsidRPr="00D74AA0">
        <w:rPr>
          <w:rFonts w:asciiTheme="majorBidi" w:hAnsiTheme="majorBidi" w:cstheme="majorBidi"/>
          <w:sz w:val="24"/>
          <w:szCs w:val="24"/>
        </w:rPr>
        <w:tab/>
        <w:t>b)</w:t>
      </w:r>
      <w:r w:rsidRPr="00D74AA0">
        <w:rPr>
          <w:rFonts w:asciiTheme="majorBidi" w:hAnsiTheme="majorBidi" w:cstheme="majorBidi"/>
          <w:sz w:val="24"/>
          <w:szCs w:val="24"/>
        </w:rPr>
        <w:tab/>
        <w:t xml:space="preserve">Re.2.00 </w:t>
      </w:r>
      <w:r w:rsidRPr="00D74AA0">
        <w:rPr>
          <w:rFonts w:asciiTheme="majorBidi" w:hAnsiTheme="majorBidi" w:cstheme="majorBidi"/>
          <w:sz w:val="24"/>
          <w:szCs w:val="24"/>
        </w:rPr>
        <w:tab/>
        <w:t>c)</w:t>
      </w:r>
      <w:r w:rsidRPr="00D74AA0">
        <w:rPr>
          <w:rFonts w:asciiTheme="majorBidi" w:hAnsiTheme="majorBidi" w:cstheme="majorBidi"/>
          <w:sz w:val="24"/>
          <w:szCs w:val="24"/>
        </w:rPr>
        <w:tab/>
        <w:t>Re.3.00</w:t>
      </w:r>
      <w:r w:rsidRPr="00D74AA0">
        <w:rPr>
          <w:rFonts w:asciiTheme="majorBidi" w:hAnsiTheme="majorBidi" w:cstheme="majorBidi"/>
          <w:sz w:val="24"/>
          <w:szCs w:val="24"/>
        </w:rPr>
        <w:tab/>
        <w:t xml:space="preserve"> d)</w:t>
      </w:r>
      <w:r w:rsidRPr="00D74AA0">
        <w:rPr>
          <w:rFonts w:asciiTheme="majorBidi" w:hAnsiTheme="majorBidi" w:cstheme="majorBidi"/>
          <w:sz w:val="24"/>
          <w:szCs w:val="24"/>
        </w:rPr>
        <w:tab/>
        <w:t>Re.4.00</w:t>
      </w:r>
    </w:p>
    <w:p w:rsidR="00677E06" w:rsidRPr="00D74AA0" w:rsidRDefault="00677E06" w:rsidP="00677E06">
      <w:pPr>
        <w:pStyle w:val="ListParagraph"/>
        <w:spacing w:after="0"/>
        <w:rPr>
          <w:rFonts w:asciiTheme="majorBidi" w:hAnsiTheme="majorBidi" w:cstheme="majorBidi"/>
          <w:sz w:val="24"/>
          <w:szCs w:val="24"/>
        </w:rPr>
      </w:pPr>
    </w:p>
    <w:p w:rsidR="00677E06" w:rsidRPr="00D74AA0" w:rsidRDefault="00677E06" w:rsidP="00677E06">
      <w:pPr>
        <w:spacing w:after="0"/>
        <w:rPr>
          <w:rFonts w:asciiTheme="majorBidi" w:hAnsiTheme="majorBidi" w:cstheme="majorBidi"/>
          <w:b/>
          <w:bCs/>
          <w:sz w:val="24"/>
          <w:szCs w:val="24"/>
        </w:rPr>
      </w:pPr>
      <w:r w:rsidRPr="00D74AA0">
        <w:rPr>
          <w:rFonts w:asciiTheme="majorBidi" w:hAnsiTheme="majorBidi" w:cstheme="majorBidi"/>
          <w:b/>
          <w:bCs/>
          <w:sz w:val="24"/>
          <w:szCs w:val="24"/>
        </w:rPr>
        <w:lastRenderedPageBreak/>
        <w:t xml:space="preserve">29) </w:t>
      </w:r>
      <w:proofErr w:type="spellStart"/>
      <w:r w:rsidRPr="00D74AA0">
        <w:rPr>
          <w:rFonts w:asciiTheme="majorBidi" w:hAnsiTheme="majorBidi" w:cstheme="majorBidi"/>
          <w:b/>
          <w:bCs/>
          <w:sz w:val="24"/>
          <w:szCs w:val="24"/>
        </w:rPr>
        <w:t>Induga</w:t>
      </w:r>
      <w:proofErr w:type="spellEnd"/>
      <w:r w:rsidRPr="00D74AA0">
        <w:rPr>
          <w:rFonts w:asciiTheme="majorBidi" w:hAnsiTheme="majorBidi" w:cstheme="majorBidi"/>
          <w:b/>
          <w:bCs/>
          <w:sz w:val="24"/>
          <w:szCs w:val="24"/>
        </w:rPr>
        <w:t xml:space="preserve"> </w:t>
      </w:r>
      <w:r w:rsidR="00D32C45" w:rsidRPr="00D74AA0">
        <w:rPr>
          <w:rFonts w:asciiTheme="majorBidi" w:hAnsiTheme="majorBidi" w:cstheme="majorBidi"/>
          <w:b/>
          <w:bCs/>
          <w:sz w:val="24"/>
          <w:szCs w:val="24"/>
        </w:rPr>
        <w:t>corps</w:t>
      </w:r>
      <w:r w:rsidRPr="00D74AA0">
        <w:rPr>
          <w:rFonts w:asciiTheme="majorBidi" w:hAnsiTheme="majorBidi" w:cstheme="majorBidi"/>
          <w:b/>
          <w:bCs/>
          <w:sz w:val="24"/>
          <w:szCs w:val="24"/>
        </w:rPr>
        <w:t xml:space="preserve"> had 1800 equity shares outstanding as on 01.01.2002 fully paid of Rs.10 on 31.10.2002 it issued 600 equity shares of Rs.10 each 5 </w:t>
      </w:r>
      <w:r w:rsidR="00D74AA0" w:rsidRPr="00D74AA0">
        <w:rPr>
          <w:rFonts w:asciiTheme="majorBidi" w:hAnsiTheme="majorBidi" w:cstheme="majorBidi"/>
          <w:b/>
          <w:bCs/>
          <w:sz w:val="24"/>
          <w:szCs w:val="24"/>
        </w:rPr>
        <w:t>paid. Calculate</w:t>
      </w:r>
      <w:r w:rsidRPr="00D74AA0">
        <w:rPr>
          <w:rFonts w:asciiTheme="majorBidi" w:hAnsiTheme="majorBidi" w:cstheme="majorBidi"/>
          <w:b/>
          <w:bCs/>
          <w:sz w:val="24"/>
          <w:szCs w:val="24"/>
        </w:rPr>
        <w:t xml:space="preserve"> weighted number of equity shares as on 31.12.2002 </w:t>
      </w:r>
    </w:p>
    <w:p w:rsidR="00677E06" w:rsidRPr="00D74AA0" w:rsidRDefault="00677E06" w:rsidP="00677E06">
      <w:pPr>
        <w:pStyle w:val="ListParagraph"/>
        <w:spacing w:after="0"/>
        <w:rPr>
          <w:rFonts w:asciiTheme="majorBidi" w:hAnsiTheme="majorBidi" w:cstheme="majorBidi"/>
          <w:sz w:val="24"/>
          <w:szCs w:val="24"/>
        </w:rPr>
      </w:pPr>
      <w:r w:rsidRPr="00A33C03">
        <w:rPr>
          <w:rFonts w:asciiTheme="majorBidi" w:hAnsiTheme="majorBidi" w:cstheme="majorBidi"/>
          <w:b/>
          <w:bCs/>
          <w:sz w:val="24"/>
          <w:szCs w:val="24"/>
        </w:rPr>
        <w:t>a)</w:t>
      </w:r>
      <w:r w:rsidRPr="00A33C03">
        <w:rPr>
          <w:rFonts w:asciiTheme="majorBidi" w:hAnsiTheme="majorBidi" w:cstheme="majorBidi"/>
          <w:b/>
          <w:bCs/>
          <w:sz w:val="24"/>
          <w:szCs w:val="24"/>
        </w:rPr>
        <w:tab/>
        <w:t>1850</w:t>
      </w:r>
      <w:r w:rsidRPr="00D74AA0">
        <w:rPr>
          <w:rFonts w:asciiTheme="majorBidi" w:hAnsiTheme="majorBidi" w:cstheme="majorBidi"/>
          <w:b/>
          <w:bCs/>
          <w:sz w:val="24"/>
          <w:szCs w:val="24"/>
        </w:rPr>
        <w:tab/>
      </w:r>
      <w:r w:rsidRPr="00D74AA0">
        <w:rPr>
          <w:rFonts w:asciiTheme="majorBidi" w:hAnsiTheme="majorBidi" w:cstheme="majorBidi"/>
          <w:sz w:val="24"/>
          <w:szCs w:val="24"/>
        </w:rPr>
        <w:t>b)</w:t>
      </w:r>
      <w:r w:rsidRPr="00D74AA0">
        <w:rPr>
          <w:rFonts w:asciiTheme="majorBidi" w:hAnsiTheme="majorBidi" w:cstheme="majorBidi"/>
          <w:sz w:val="24"/>
          <w:szCs w:val="24"/>
        </w:rPr>
        <w:tab/>
        <w:t>1900</w:t>
      </w:r>
      <w:r w:rsidRPr="00D74AA0">
        <w:rPr>
          <w:rFonts w:asciiTheme="majorBidi" w:hAnsiTheme="majorBidi" w:cstheme="majorBidi"/>
          <w:sz w:val="24"/>
          <w:szCs w:val="24"/>
        </w:rPr>
        <w:tab/>
        <w:t>c)</w:t>
      </w:r>
      <w:r w:rsidRPr="00D74AA0">
        <w:rPr>
          <w:rFonts w:asciiTheme="majorBidi" w:hAnsiTheme="majorBidi" w:cstheme="majorBidi"/>
          <w:sz w:val="24"/>
          <w:szCs w:val="24"/>
        </w:rPr>
        <w:tab/>
        <w:t>2000</w:t>
      </w:r>
      <w:r w:rsidRPr="00D74AA0">
        <w:rPr>
          <w:rFonts w:asciiTheme="majorBidi" w:hAnsiTheme="majorBidi" w:cstheme="majorBidi"/>
          <w:sz w:val="24"/>
          <w:szCs w:val="24"/>
        </w:rPr>
        <w:tab/>
        <w:t>d)</w:t>
      </w:r>
      <w:r w:rsidRPr="00D74AA0">
        <w:rPr>
          <w:rFonts w:asciiTheme="majorBidi" w:hAnsiTheme="majorBidi" w:cstheme="majorBidi"/>
          <w:sz w:val="24"/>
          <w:szCs w:val="24"/>
        </w:rPr>
        <w:tab/>
        <w:t>2100</w:t>
      </w:r>
    </w:p>
    <w:p w:rsidR="00CF0BDB" w:rsidRPr="00D74AA0" w:rsidRDefault="00CF0BDB" w:rsidP="0025402C">
      <w:pPr>
        <w:spacing w:after="0" w:line="240" w:lineRule="auto"/>
        <w:rPr>
          <w:rFonts w:asciiTheme="majorBidi" w:hAnsiTheme="majorBidi" w:cstheme="majorBidi"/>
          <w:sz w:val="24"/>
          <w:szCs w:val="24"/>
        </w:rPr>
      </w:pPr>
    </w:p>
    <w:p w:rsidR="00677E06" w:rsidRPr="00D74AA0" w:rsidRDefault="00677E06" w:rsidP="00677E06">
      <w:pPr>
        <w:spacing w:after="0"/>
        <w:rPr>
          <w:rFonts w:asciiTheme="majorBidi" w:hAnsiTheme="majorBidi" w:cstheme="majorBidi"/>
          <w:b/>
          <w:bCs/>
          <w:sz w:val="24"/>
          <w:szCs w:val="24"/>
        </w:rPr>
      </w:pPr>
      <w:r w:rsidRPr="00D74AA0">
        <w:rPr>
          <w:rFonts w:asciiTheme="majorBidi" w:hAnsiTheme="majorBidi" w:cstheme="majorBidi"/>
          <w:b/>
          <w:bCs/>
          <w:sz w:val="24"/>
          <w:szCs w:val="24"/>
        </w:rPr>
        <w:t xml:space="preserve">30) On 01.01.2001 NDA </w:t>
      </w:r>
      <w:r w:rsidR="00D32C45" w:rsidRPr="00D74AA0">
        <w:rPr>
          <w:rFonts w:asciiTheme="majorBidi" w:hAnsiTheme="majorBidi" w:cstheme="majorBidi"/>
          <w:b/>
          <w:bCs/>
          <w:sz w:val="24"/>
          <w:szCs w:val="24"/>
        </w:rPr>
        <w:t>corps</w:t>
      </w:r>
      <w:r w:rsidRPr="00D74AA0">
        <w:rPr>
          <w:rFonts w:asciiTheme="majorBidi" w:hAnsiTheme="majorBidi" w:cstheme="majorBidi"/>
          <w:b/>
          <w:bCs/>
          <w:sz w:val="24"/>
          <w:szCs w:val="24"/>
        </w:rPr>
        <w:t xml:space="preserve"> has 1800 equity shares </w:t>
      </w:r>
      <w:r w:rsidR="00D74AA0" w:rsidRPr="00D74AA0">
        <w:rPr>
          <w:rFonts w:asciiTheme="majorBidi" w:hAnsiTheme="majorBidi" w:cstheme="majorBidi"/>
          <w:b/>
          <w:bCs/>
          <w:sz w:val="24"/>
          <w:szCs w:val="24"/>
        </w:rPr>
        <w:t xml:space="preserve">outstanding. </w:t>
      </w:r>
      <w:r w:rsidRPr="00D74AA0">
        <w:rPr>
          <w:rFonts w:asciiTheme="majorBidi" w:hAnsiTheme="majorBidi" w:cstheme="majorBidi"/>
          <w:b/>
          <w:bCs/>
          <w:sz w:val="24"/>
          <w:szCs w:val="24"/>
        </w:rPr>
        <w:t xml:space="preserve">On 31.05.2001 it issued 600 equity shares for cash without bonus </w:t>
      </w:r>
      <w:r w:rsidR="00D74AA0" w:rsidRPr="00D74AA0">
        <w:rPr>
          <w:rFonts w:asciiTheme="majorBidi" w:hAnsiTheme="majorBidi" w:cstheme="majorBidi"/>
          <w:b/>
          <w:bCs/>
          <w:sz w:val="24"/>
          <w:szCs w:val="24"/>
        </w:rPr>
        <w:t xml:space="preserve">claim. </w:t>
      </w:r>
      <w:r w:rsidRPr="00D74AA0">
        <w:rPr>
          <w:rFonts w:asciiTheme="majorBidi" w:hAnsiTheme="majorBidi" w:cstheme="majorBidi"/>
          <w:b/>
          <w:bCs/>
          <w:sz w:val="24"/>
          <w:szCs w:val="24"/>
        </w:rPr>
        <w:t>On 01.12.2001</w:t>
      </w:r>
    </w:p>
    <w:p w:rsidR="00677E06" w:rsidRPr="00D74AA0" w:rsidRDefault="00677E06" w:rsidP="00677E06">
      <w:pPr>
        <w:spacing w:after="0"/>
        <w:rPr>
          <w:rFonts w:asciiTheme="majorBidi" w:hAnsiTheme="majorBidi" w:cstheme="majorBidi"/>
          <w:b/>
          <w:bCs/>
          <w:sz w:val="24"/>
          <w:szCs w:val="24"/>
        </w:rPr>
      </w:pPr>
    </w:p>
    <w:p w:rsidR="00677E06" w:rsidRPr="00D74AA0" w:rsidRDefault="00677E06" w:rsidP="00677E06">
      <w:pPr>
        <w:pStyle w:val="ListParagraph"/>
        <w:numPr>
          <w:ilvl w:val="0"/>
          <w:numId w:val="24"/>
        </w:numPr>
        <w:spacing w:after="0" w:line="276" w:lineRule="auto"/>
        <w:rPr>
          <w:rFonts w:asciiTheme="majorBidi" w:hAnsiTheme="majorBidi" w:cstheme="majorBidi"/>
          <w:sz w:val="24"/>
          <w:szCs w:val="24"/>
        </w:rPr>
      </w:pPr>
      <w:r w:rsidRPr="00A33C03">
        <w:rPr>
          <w:rFonts w:asciiTheme="majorBidi" w:hAnsiTheme="majorBidi" w:cstheme="majorBidi"/>
          <w:b/>
          <w:bCs/>
          <w:sz w:val="24"/>
          <w:szCs w:val="24"/>
        </w:rPr>
        <w:t>2100</w:t>
      </w:r>
      <w:r w:rsidRPr="00D74AA0">
        <w:rPr>
          <w:rFonts w:asciiTheme="majorBidi" w:hAnsiTheme="majorBidi" w:cstheme="majorBidi"/>
          <w:sz w:val="24"/>
          <w:szCs w:val="24"/>
        </w:rPr>
        <w:tab/>
        <w:t>b)</w:t>
      </w:r>
      <w:r w:rsidRPr="00D74AA0">
        <w:rPr>
          <w:rFonts w:asciiTheme="majorBidi" w:hAnsiTheme="majorBidi" w:cstheme="majorBidi"/>
          <w:sz w:val="24"/>
          <w:szCs w:val="24"/>
        </w:rPr>
        <w:tab/>
        <w:t>2200</w:t>
      </w:r>
      <w:r w:rsidRPr="00D74AA0">
        <w:rPr>
          <w:rFonts w:asciiTheme="majorBidi" w:hAnsiTheme="majorBidi" w:cstheme="majorBidi"/>
          <w:sz w:val="24"/>
          <w:szCs w:val="24"/>
        </w:rPr>
        <w:tab/>
        <w:t>c)</w:t>
      </w:r>
      <w:r w:rsidRPr="00D74AA0">
        <w:rPr>
          <w:rFonts w:asciiTheme="majorBidi" w:hAnsiTheme="majorBidi" w:cstheme="majorBidi"/>
          <w:sz w:val="24"/>
          <w:szCs w:val="24"/>
        </w:rPr>
        <w:tab/>
        <w:t>2300</w:t>
      </w:r>
      <w:r w:rsidRPr="00D74AA0">
        <w:rPr>
          <w:rFonts w:asciiTheme="majorBidi" w:hAnsiTheme="majorBidi" w:cstheme="majorBidi"/>
          <w:sz w:val="24"/>
          <w:szCs w:val="24"/>
        </w:rPr>
        <w:tab/>
        <w:t>d)</w:t>
      </w:r>
      <w:r w:rsidRPr="00D74AA0">
        <w:rPr>
          <w:rFonts w:asciiTheme="majorBidi" w:hAnsiTheme="majorBidi" w:cstheme="majorBidi"/>
          <w:sz w:val="24"/>
          <w:szCs w:val="24"/>
        </w:rPr>
        <w:tab/>
        <w:t>2400</w:t>
      </w:r>
    </w:p>
    <w:p w:rsidR="00677E06" w:rsidRPr="00D74AA0" w:rsidRDefault="00677E06" w:rsidP="0025402C">
      <w:pPr>
        <w:spacing w:after="0" w:line="240" w:lineRule="auto"/>
        <w:rPr>
          <w:rFonts w:asciiTheme="majorBidi" w:hAnsiTheme="majorBidi" w:cstheme="majorBidi"/>
          <w:sz w:val="24"/>
          <w:szCs w:val="24"/>
        </w:rPr>
      </w:pPr>
    </w:p>
    <w:p w:rsidR="00677E06" w:rsidRPr="00D74AA0" w:rsidRDefault="00677E06" w:rsidP="0025402C">
      <w:pPr>
        <w:spacing w:after="0" w:line="240" w:lineRule="auto"/>
        <w:rPr>
          <w:rFonts w:asciiTheme="majorBidi" w:hAnsiTheme="majorBidi" w:cstheme="majorBidi"/>
          <w:sz w:val="24"/>
          <w:szCs w:val="24"/>
        </w:rPr>
      </w:pPr>
    </w:p>
    <w:p w:rsidR="00677E06" w:rsidRPr="00D74AA0" w:rsidRDefault="00677E06" w:rsidP="00677E06">
      <w:pPr>
        <w:spacing w:after="0"/>
        <w:rPr>
          <w:rFonts w:asciiTheme="majorBidi" w:hAnsiTheme="majorBidi" w:cstheme="majorBidi"/>
          <w:b/>
          <w:bCs/>
          <w:sz w:val="24"/>
          <w:szCs w:val="24"/>
        </w:rPr>
      </w:pPr>
      <w:r w:rsidRPr="00D74AA0">
        <w:rPr>
          <w:rFonts w:asciiTheme="majorBidi" w:hAnsiTheme="majorBidi" w:cstheme="majorBidi"/>
          <w:b/>
          <w:bCs/>
          <w:sz w:val="24"/>
          <w:szCs w:val="24"/>
        </w:rPr>
        <w:t>31) On 31.03.2002 stand fo</w:t>
      </w:r>
      <w:r w:rsidR="00D32C45">
        <w:rPr>
          <w:rFonts w:asciiTheme="majorBidi" w:hAnsiTheme="majorBidi" w:cstheme="majorBidi"/>
          <w:b/>
          <w:bCs/>
          <w:sz w:val="24"/>
          <w:szCs w:val="24"/>
        </w:rPr>
        <w:t>rt Ltd sold equipment to Samsung</w:t>
      </w:r>
      <w:r w:rsidRPr="00D74AA0">
        <w:rPr>
          <w:rFonts w:asciiTheme="majorBidi" w:hAnsiTheme="majorBidi" w:cstheme="majorBidi"/>
          <w:b/>
          <w:bCs/>
          <w:sz w:val="24"/>
          <w:szCs w:val="24"/>
        </w:rPr>
        <w:t xml:space="preserve"> Ltd. And simultaneously leased it back for 12 </w:t>
      </w:r>
      <w:r w:rsidR="009C62C5" w:rsidRPr="00D74AA0">
        <w:rPr>
          <w:rFonts w:asciiTheme="majorBidi" w:hAnsiTheme="majorBidi" w:cstheme="majorBidi"/>
          <w:b/>
          <w:bCs/>
          <w:sz w:val="24"/>
          <w:szCs w:val="24"/>
        </w:rPr>
        <w:t xml:space="preserve">years. </w:t>
      </w:r>
      <w:r w:rsidRPr="00D74AA0">
        <w:rPr>
          <w:rFonts w:asciiTheme="majorBidi" w:hAnsiTheme="majorBidi" w:cstheme="majorBidi"/>
          <w:b/>
          <w:bCs/>
          <w:sz w:val="24"/>
          <w:szCs w:val="24"/>
        </w:rPr>
        <w:t>Prominent information at this date is as follow:</w:t>
      </w:r>
    </w:p>
    <w:p w:rsidR="00677E06" w:rsidRPr="00D74AA0" w:rsidRDefault="00677E06" w:rsidP="00677E06">
      <w:pPr>
        <w:spacing w:after="0"/>
        <w:rPr>
          <w:rFonts w:asciiTheme="majorBidi" w:hAnsiTheme="majorBidi" w:cstheme="majorBidi"/>
          <w:b/>
          <w:bCs/>
          <w:sz w:val="24"/>
          <w:szCs w:val="24"/>
        </w:rPr>
      </w:pPr>
    </w:p>
    <w:p w:rsidR="00677E06" w:rsidRPr="00D74AA0" w:rsidRDefault="00677E06" w:rsidP="00677E06">
      <w:pPr>
        <w:spacing w:after="0"/>
        <w:rPr>
          <w:rFonts w:asciiTheme="majorBidi" w:hAnsiTheme="majorBidi" w:cstheme="majorBidi"/>
          <w:sz w:val="24"/>
          <w:szCs w:val="24"/>
        </w:rPr>
      </w:pPr>
      <w:r w:rsidRPr="00D74AA0">
        <w:rPr>
          <w:rFonts w:asciiTheme="majorBidi" w:hAnsiTheme="majorBidi" w:cstheme="majorBidi"/>
          <w:sz w:val="24"/>
          <w:szCs w:val="24"/>
        </w:rPr>
        <w:t xml:space="preserve">Sale price </w:t>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proofErr w:type="spellStart"/>
      <w:r w:rsidRPr="00D74AA0">
        <w:rPr>
          <w:rFonts w:asciiTheme="majorBidi" w:hAnsiTheme="majorBidi" w:cstheme="majorBidi"/>
          <w:sz w:val="24"/>
          <w:szCs w:val="24"/>
        </w:rPr>
        <w:t>Rs</w:t>
      </w:r>
      <w:proofErr w:type="spellEnd"/>
      <w:r w:rsidRPr="00D74AA0">
        <w:rPr>
          <w:rFonts w:asciiTheme="majorBidi" w:hAnsiTheme="majorBidi" w:cstheme="majorBidi"/>
          <w:sz w:val="24"/>
          <w:szCs w:val="24"/>
        </w:rPr>
        <w:t>. 4</w:t>
      </w:r>
      <w:r w:rsidR="00D74AA0" w:rsidRPr="00D74AA0">
        <w:rPr>
          <w:rFonts w:asciiTheme="majorBidi" w:hAnsiTheme="majorBidi" w:cstheme="majorBidi"/>
          <w:sz w:val="24"/>
          <w:szCs w:val="24"/>
        </w:rPr>
        <w:t>, 80,000</w:t>
      </w:r>
    </w:p>
    <w:p w:rsidR="00677E06" w:rsidRPr="00D74AA0" w:rsidRDefault="00677E06" w:rsidP="00677E06">
      <w:pPr>
        <w:spacing w:after="0"/>
        <w:rPr>
          <w:rFonts w:asciiTheme="majorBidi" w:hAnsiTheme="majorBidi" w:cstheme="majorBidi"/>
          <w:sz w:val="24"/>
          <w:szCs w:val="24"/>
        </w:rPr>
      </w:pPr>
      <w:r w:rsidRPr="00D74AA0">
        <w:rPr>
          <w:rFonts w:asciiTheme="majorBidi" w:hAnsiTheme="majorBidi" w:cstheme="majorBidi"/>
          <w:sz w:val="24"/>
          <w:szCs w:val="24"/>
        </w:rPr>
        <w:t xml:space="preserve">Carrying amount </w:t>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t>Rs.3</w:t>
      </w:r>
      <w:r w:rsidR="00D74AA0" w:rsidRPr="00D74AA0">
        <w:rPr>
          <w:rFonts w:asciiTheme="majorBidi" w:hAnsiTheme="majorBidi" w:cstheme="majorBidi"/>
          <w:sz w:val="24"/>
          <w:szCs w:val="24"/>
        </w:rPr>
        <w:t>, 60,000</w:t>
      </w:r>
    </w:p>
    <w:p w:rsidR="00677E06" w:rsidRPr="00D74AA0" w:rsidRDefault="00677E06" w:rsidP="00677E06">
      <w:pPr>
        <w:spacing w:after="0"/>
        <w:rPr>
          <w:rFonts w:asciiTheme="majorBidi" w:hAnsiTheme="majorBidi" w:cstheme="majorBidi"/>
          <w:sz w:val="24"/>
          <w:szCs w:val="24"/>
        </w:rPr>
      </w:pPr>
      <w:r w:rsidRPr="00D74AA0">
        <w:rPr>
          <w:rFonts w:asciiTheme="majorBidi" w:hAnsiTheme="majorBidi" w:cstheme="majorBidi"/>
          <w:sz w:val="24"/>
          <w:szCs w:val="24"/>
        </w:rPr>
        <w:t xml:space="preserve">Estimated remaining economic life </w:t>
      </w:r>
      <w:r w:rsidRPr="00D74AA0">
        <w:rPr>
          <w:rFonts w:asciiTheme="majorBidi" w:hAnsiTheme="majorBidi" w:cstheme="majorBidi"/>
          <w:sz w:val="24"/>
          <w:szCs w:val="24"/>
        </w:rPr>
        <w:tab/>
        <w:t xml:space="preserve">15 </w:t>
      </w:r>
      <w:r w:rsidR="00D74AA0" w:rsidRPr="00D74AA0">
        <w:rPr>
          <w:rFonts w:asciiTheme="majorBidi" w:hAnsiTheme="majorBidi" w:cstheme="majorBidi"/>
          <w:sz w:val="24"/>
          <w:szCs w:val="24"/>
        </w:rPr>
        <w:t>yrs.</w:t>
      </w:r>
    </w:p>
    <w:p w:rsidR="00677E06" w:rsidRPr="00D74AA0" w:rsidRDefault="00677E06" w:rsidP="00677E06">
      <w:pPr>
        <w:spacing w:after="0"/>
        <w:rPr>
          <w:rFonts w:asciiTheme="majorBidi" w:hAnsiTheme="majorBidi" w:cstheme="majorBidi"/>
          <w:sz w:val="24"/>
          <w:szCs w:val="24"/>
        </w:rPr>
      </w:pPr>
    </w:p>
    <w:p w:rsidR="00677E06" w:rsidRPr="00D74AA0" w:rsidRDefault="00677E06" w:rsidP="00677E06">
      <w:pPr>
        <w:spacing w:after="0"/>
        <w:rPr>
          <w:rFonts w:asciiTheme="majorBidi" w:hAnsiTheme="majorBidi" w:cstheme="majorBidi"/>
          <w:sz w:val="24"/>
          <w:szCs w:val="24"/>
        </w:rPr>
      </w:pPr>
      <w:r w:rsidRPr="00D74AA0">
        <w:rPr>
          <w:rFonts w:asciiTheme="majorBidi" w:hAnsiTheme="majorBidi" w:cstheme="majorBidi"/>
          <w:sz w:val="24"/>
          <w:szCs w:val="24"/>
        </w:rPr>
        <w:t xml:space="preserve">For the financial year 2001-2002 how much should </w:t>
      </w:r>
      <w:r w:rsidR="00D32C45" w:rsidRPr="00D74AA0">
        <w:rPr>
          <w:rFonts w:asciiTheme="majorBidi" w:hAnsiTheme="majorBidi" w:cstheme="majorBidi"/>
          <w:sz w:val="24"/>
          <w:szCs w:val="24"/>
        </w:rPr>
        <w:t>stand fort</w:t>
      </w:r>
      <w:r w:rsidRPr="00D74AA0">
        <w:rPr>
          <w:rFonts w:asciiTheme="majorBidi" w:hAnsiTheme="majorBidi" w:cstheme="majorBidi"/>
          <w:sz w:val="24"/>
          <w:szCs w:val="24"/>
        </w:rPr>
        <w:t xml:space="preserve"> Ltd. Report as </w:t>
      </w:r>
      <w:r w:rsidR="00D74AA0" w:rsidRPr="00D74AA0">
        <w:rPr>
          <w:rFonts w:asciiTheme="majorBidi" w:hAnsiTheme="majorBidi" w:cstheme="majorBidi"/>
          <w:sz w:val="24"/>
          <w:szCs w:val="24"/>
        </w:rPr>
        <w:t>deferred</w:t>
      </w:r>
      <w:r w:rsidRPr="00D74AA0">
        <w:rPr>
          <w:rFonts w:asciiTheme="majorBidi" w:hAnsiTheme="majorBidi" w:cstheme="majorBidi"/>
          <w:sz w:val="24"/>
          <w:szCs w:val="24"/>
        </w:rPr>
        <w:t xml:space="preserve"> again from the sale of </w:t>
      </w:r>
      <w:r w:rsidR="00D74AA0" w:rsidRPr="00D74AA0">
        <w:rPr>
          <w:rFonts w:asciiTheme="majorBidi" w:hAnsiTheme="majorBidi" w:cstheme="majorBidi"/>
          <w:sz w:val="24"/>
          <w:szCs w:val="24"/>
        </w:rPr>
        <w:t>equipment?</w:t>
      </w:r>
    </w:p>
    <w:p w:rsidR="00677E06" w:rsidRPr="00D74AA0" w:rsidRDefault="00677E06" w:rsidP="00677E06">
      <w:pPr>
        <w:spacing w:after="0"/>
        <w:rPr>
          <w:rFonts w:asciiTheme="majorBidi" w:hAnsiTheme="majorBidi" w:cstheme="majorBidi"/>
          <w:sz w:val="24"/>
          <w:szCs w:val="24"/>
        </w:rPr>
      </w:pPr>
    </w:p>
    <w:p w:rsidR="00677E06" w:rsidRPr="00D74AA0" w:rsidRDefault="00677E06" w:rsidP="00677E06">
      <w:pPr>
        <w:spacing w:after="0"/>
        <w:ind w:firstLine="720"/>
        <w:rPr>
          <w:rFonts w:asciiTheme="majorBidi" w:hAnsiTheme="majorBidi" w:cstheme="majorBidi"/>
          <w:sz w:val="24"/>
          <w:szCs w:val="24"/>
        </w:rPr>
      </w:pPr>
      <w:r w:rsidRPr="00A33C03">
        <w:rPr>
          <w:rFonts w:asciiTheme="majorBidi" w:hAnsiTheme="majorBidi" w:cstheme="majorBidi"/>
          <w:b/>
          <w:bCs/>
          <w:sz w:val="24"/>
          <w:szCs w:val="24"/>
        </w:rPr>
        <w:t>a)Rs.1,20,000</w:t>
      </w:r>
      <w:r w:rsidRPr="00D74AA0">
        <w:rPr>
          <w:rFonts w:asciiTheme="majorBidi" w:hAnsiTheme="majorBidi" w:cstheme="majorBidi"/>
          <w:sz w:val="24"/>
          <w:szCs w:val="24"/>
        </w:rPr>
        <w:tab/>
        <w:t>b)</w:t>
      </w:r>
      <w:r w:rsidRPr="00D74AA0">
        <w:rPr>
          <w:rFonts w:asciiTheme="majorBidi" w:hAnsiTheme="majorBidi" w:cstheme="majorBidi"/>
          <w:sz w:val="24"/>
          <w:szCs w:val="24"/>
        </w:rPr>
        <w:tab/>
        <w:t>1,30,000</w:t>
      </w:r>
      <w:r w:rsidRPr="00D74AA0">
        <w:rPr>
          <w:rFonts w:asciiTheme="majorBidi" w:hAnsiTheme="majorBidi" w:cstheme="majorBidi"/>
          <w:sz w:val="24"/>
          <w:szCs w:val="24"/>
        </w:rPr>
        <w:tab/>
        <w:t>c)</w:t>
      </w:r>
      <w:r w:rsidRPr="00D74AA0">
        <w:rPr>
          <w:rFonts w:asciiTheme="majorBidi" w:hAnsiTheme="majorBidi" w:cstheme="majorBidi"/>
          <w:sz w:val="24"/>
          <w:szCs w:val="24"/>
        </w:rPr>
        <w:tab/>
        <w:t>1,35,000</w:t>
      </w:r>
      <w:r w:rsidRPr="00D74AA0">
        <w:rPr>
          <w:rFonts w:asciiTheme="majorBidi" w:hAnsiTheme="majorBidi" w:cstheme="majorBidi"/>
          <w:sz w:val="24"/>
          <w:szCs w:val="24"/>
        </w:rPr>
        <w:tab/>
        <w:t>d)</w:t>
      </w:r>
      <w:r w:rsidRPr="00D74AA0">
        <w:rPr>
          <w:rFonts w:asciiTheme="majorBidi" w:hAnsiTheme="majorBidi" w:cstheme="majorBidi"/>
          <w:sz w:val="24"/>
          <w:szCs w:val="24"/>
        </w:rPr>
        <w:tab/>
        <w:t xml:space="preserve">1,40,000 </w:t>
      </w:r>
    </w:p>
    <w:p w:rsidR="00677E06" w:rsidRPr="00D74AA0" w:rsidRDefault="00677E06" w:rsidP="0025402C">
      <w:pPr>
        <w:spacing w:after="0" w:line="240" w:lineRule="auto"/>
        <w:rPr>
          <w:rFonts w:asciiTheme="majorBidi" w:hAnsiTheme="majorBidi" w:cstheme="majorBidi"/>
          <w:sz w:val="24"/>
          <w:szCs w:val="24"/>
        </w:rPr>
      </w:pPr>
    </w:p>
    <w:p w:rsidR="00677E06" w:rsidRPr="00D74AA0" w:rsidRDefault="00677E06" w:rsidP="00677E06">
      <w:pPr>
        <w:spacing w:after="0"/>
        <w:rPr>
          <w:rFonts w:asciiTheme="majorBidi" w:hAnsiTheme="majorBidi" w:cstheme="majorBidi"/>
          <w:b/>
          <w:bCs/>
          <w:sz w:val="24"/>
          <w:szCs w:val="24"/>
        </w:rPr>
      </w:pPr>
      <w:r w:rsidRPr="00D74AA0">
        <w:rPr>
          <w:rFonts w:asciiTheme="majorBidi" w:hAnsiTheme="majorBidi" w:cstheme="majorBidi"/>
          <w:b/>
          <w:bCs/>
          <w:sz w:val="24"/>
          <w:szCs w:val="24"/>
        </w:rPr>
        <w:t xml:space="preserve">32) During 2001-02 AD </w:t>
      </w:r>
      <w:r w:rsidR="00D32C45" w:rsidRPr="00D74AA0">
        <w:rPr>
          <w:rFonts w:asciiTheme="majorBidi" w:hAnsiTheme="majorBidi" w:cstheme="majorBidi"/>
          <w:b/>
          <w:bCs/>
          <w:sz w:val="24"/>
          <w:szCs w:val="24"/>
        </w:rPr>
        <w:t>soften</w:t>
      </w:r>
      <w:r w:rsidRPr="00D74AA0">
        <w:rPr>
          <w:rFonts w:asciiTheme="majorBidi" w:hAnsiTheme="majorBidi" w:cstheme="majorBidi"/>
          <w:b/>
          <w:bCs/>
          <w:sz w:val="24"/>
          <w:szCs w:val="24"/>
        </w:rPr>
        <w:t xml:space="preserve"> </w:t>
      </w:r>
      <w:r w:rsidR="00D74AA0">
        <w:rPr>
          <w:rFonts w:asciiTheme="majorBidi" w:hAnsiTheme="majorBidi" w:cstheme="majorBidi"/>
          <w:b/>
          <w:bCs/>
          <w:sz w:val="24"/>
          <w:szCs w:val="24"/>
        </w:rPr>
        <w:t>Pakistan</w:t>
      </w:r>
      <w:r w:rsidRPr="00D74AA0">
        <w:rPr>
          <w:rFonts w:asciiTheme="majorBidi" w:hAnsiTheme="majorBidi" w:cstheme="majorBidi"/>
          <w:b/>
          <w:bCs/>
          <w:sz w:val="24"/>
          <w:szCs w:val="24"/>
        </w:rPr>
        <w:t xml:space="preserve"> Ltd. Was engaged in the following </w:t>
      </w:r>
      <w:r w:rsidR="00D32C45" w:rsidRPr="00D74AA0">
        <w:rPr>
          <w:rFonts w:asciiTheme="majorBidi" w:hAnsiTheme="majorBidi" w:cstheme="majorBidi"/>
          <w:b/>
          <w:bCs/>
          <w:sz w:val="24"/>
          <w:szCs w:val="24"/>
        </w:rPr>
        <w:t>transactions:</w:t>
      </w:r>
    </w:p>
    <w:p w:rsidR="00677E06" w:rsidRPr="00D74AA0" w:rsidRDefault="00677E06" w:rsidP="00677E06">
      <w:pPr>
        <w:spacing w:after="0"/>
        <w:rPr>
          <w:rFonts w:asciiTheme="majorBidi" w:hAnsiTheme="majorBidi" w:cstheme="majorBidi"/>
          <w:b/>
          <w:bCs/>
          <w:sz w:val="24"/>
          <w:szCs w:val="24"/>
        </w:rPr>
      </w:pPr>
      <w:r w:rsidRPr="00D74AA0">
        <w:rPr>
          <w:rFonts w:asciiTheme="majorBidi" w:hAnsiTheme="majorBidi" w:cstheme="majorBidi"/>
          <w:b/>
          <w:bCs/>
          <w:sz w:val="24"/>
          <w:szCs w:val="24"/>
        </w:rPr>
        <w:t>Salary expenses to key employee who are also principle owners 100,000</w:t>
      </w:r>
    </w:p>
    <w:p w:rsidR="00677E06" w:rsidRPr="00D74AA0" w:rsidRDefault="00677E06" w:rsidP="00677E06">
      <w:pPr>
        <w:spacing w:after="0"/>
        <w:rPr>
          <w:rFonts w:asciiTheme="majorBidi" w:hAnsiTheme="majorBidi" w:cstheme="majorBidi"/>
          <w:b/>
          <w:bCs/>
          <w:sz w:val="24"/>
          <w:szCs w:val="24"/>
        </w:rPr>
      </w:pPr>
      <w:r w:rsidRPr="00D74AA0">
        <w:rPr>
          <w:rFonts w:asciiTheme="majorBidi" w:hAnsiTheme="majorBidi" w:cstheme="majorBidi"/>
          <w:b/>
          <w:bCs/>
          <w:sz w:val="24"/>
          <w:szCs w:val="24"/>
        </w:rPr>
        <w:t>Sales to affiliated enterprises</w:t>
      </w:r>
      <w:r w:rsidRPr="00D74AA0">
        <w:rPr>
          <w:rFonts w:asciiTheme="majorBidi" w:hAnsiTheme="majorBidi" w:cstheme="majorBidi"/>
          <w:b/>
          <w:bCs/>
          <w:sz w:val="24"/>
          <w:szCs w:val="24"/>
        </w:rPr>
        <w:tab/>
        <w:t>250,000</w:t>
      </w:r>
    </w:p>
    <w:p w:rsidR="00677E06" w:rsidRPr="00D74AA0" w:rsidRDefault="00677E06" w:rsidP="00677E06">
      <w:pPr>
        <w:spacing w:after="0"/>
        <w:rPr>
          <w:rFonts w:asciiTheme="majorBidi" w:hAnsiTheme="majorBidi" w:cstheme="majorBidi"/>
          <w:b/>
          <w:bCs/>
          <w:sz w:val="24"/>
          <w:szCs w:val="24"/>
        </w:rPr>
      </w:pPr>
      <w:r w:rsidRPr="00D74AA0">
        <w:rPr>
          <w:rFonts w:asciiTheme="majorBidi" w:hAnsiTheme="majorBidi" w:cstheme="majorBidi"/>
          <w:b/>
          <w:bCs/>
          <w:sz w:val="24"/>
          <w:szCs w:val="24"/>
        </w:rPr>
        <w:t xml:space="preserve">Which of the two transactions would be disclosed as related party transactions in AD </w:t>
      </w:r>
      <w:r w:rsidR="00D32C45" w:rsidRPr="00D74AA0">
        <w:rPr>
          <w:rFonts w:asciiTheme="majorBidi" w:hAnsiTheme="majorBidi" w:cstheme="majorBidi"/>
          <w:b/>
          <w:bCs/>
          <w:sz w:val="24"/>
          <w:szCs w:val="24"/>
        </w:rPr>
        <w:t>soften</w:t>
      </w:r>
      <w:r w:rsidRPr="00D74AA0">
        <w:rPr>
          <w:rFonts w:asciiTheme="majorBidi" w:hAnsiTheme="majorBidi" w:cstheme="majorBidi"/>
          <w:b/>
          <w:bCs/>
          <w:sz w:val="24"/>
          <w:szCs w:val="24"/>
        </w:rPr>
        <w:t xml:space="preserve"> </w:t>
      </w:r>
      <w:r w:rsidR="00D74AA0">
        <w:rPr>
          <w:rFonts w:asciiTheme="majorBidi" w:hAnsiTheme="majorBidi" w:cstheme="majorBidi"/>
          <w:b/>
          <w:bCs/>
          <w:sz w:val="24"/>
          <w:szCs w:val="24"/>
        </w:rPr>
        <w:t>Pakistan</w:t>
      </w:r>
      <w:r w:rsidRPr="00D74AA0">
        <w:rPr>
          <w:rFonts w:asciiTheme="majorBidi" w:hAnsiTheme="majorBidi" w:cstheme="majorBidi"/>
          <w:b/>
          <w:bCs/>
          <w:sz w:val="24"/>
          <w:szCs w:val="24"/>
        </w:rPr>
        <w:t xml:space="preserve"> Ltd. 2001-2002 financial </w:t>
      </w:r>
      <w:r w:rsidR="00D32C45" w:rsidRPr="00D74AA0">
        <w:rPr>
          <w:rFonts w:asciiTheme="majorBidi" w:hAnsiTheme="majorBidi" w:cstheme="majorBidi"/>
          <w:b/>
          <w:bCs/>
          <w:sz w:val="24"/>
          <w:szCs w:val="24"/>
        </w:rPr>
        <w:t>statements?</w:t>
      </w:r>
    </w:p>
    <w:p w:rsidR="00677E06" w:rsidRPr="00D74AA0" w:rsidRDefault="00677E06" w:rsidP="00677E06">
      <w:pPr>
        <w:spacing w:after="0"/>
        <w:rPr>
          <w:rFonts w:asciiTheme="majorBidi" w:hAnsiTheme="majorBidi" w:cstheme="majorBidi"/>
          <w:sz w:val="24"/>
          <w:szCs w:val="24"/>
        </w:rPr>
      </w:pPr>
    </w:p>
    <w:p w:rsidR="00677E06" w:rsidRPr="00D74AA0" w:rsidRDefault="00677E06" w:rsidP="00677E06">
      <w:pPr>
        <w:pStyle w:val="ListParagraph"/>
        <w:numPr>
          <w:ilvl w:val="0"/>
          <w:numId w:val="25"/>
        </w:numPr>
        <w:spacing w:after="0" w:line="276" w:lineRule="auto"/>
        <w:rPr>
          <w:rFonts w:asciiTheme="majorBidi" w:hAnsiTheme="majorBidi" w:cstheme="majorBidi"/>
          <w:sz w:val="24"/>
          <w:szCs w:val="24"/>
        </w:rPr>
      </w:pPr>
      <w:r w:rsidRPr="00D74AA0">
        <w:rPr>
          <w:rFonts w:asciiTheme="majorBidi" w:hAnsiTheme="majorBidi" w:cstheme="majorBidi"/>
          <w:sz w:val="24"/>
          <w:szCs w:val="24"/>
        </w:rPr>
        <w:t>Neither transaction</w:t>
      </w:r>
    </w:p>
    <w:p w:rsidR="00677E06" w:rsidRPr="00D74AA0" w:rsidRDefault="00677E06" w:rsidP="00677E06">
      <w:pPr>
        <w:pStyle w:val="ListParagraph"/>
        <w:numPr>
          <w:ilvl w:val="0"/>
          <w:numId w:val="25"/>
        </w:numPr>
        <w:spacing w:after="0" w:line="276" w:lineRule="auto"/>
        <w:rPr>
          <w:rFonts w:asciiTheme="majorBidi" w:hAnsiTheme="majorBidi" w:cstheme="majorBidi"/>
          <w:sz w:val="24"/>
          <w:szCs w:val="24"/>
        </w:rPr>
      </w:pPr>
      <w:r w:rsidRPr="00D74AA0">
        <w:rPr>
          <w:rFonts w:asciiTheme="majorBidi" w:hAnsiTheme="majorBidi" w:cstheme="majorBidi"/>
          <w:sz w:val="24"/>
          <w:szCs w:val="24"/>
        </w:rPr>
        <w:t>Rs.100,000 transactions only</w:t>
      </w:r>
    </w:p>
    <w:p w:rsidR="00677E06" w:rsidRPr="00D74AA0" w:rsidRDefault="00677E06" w:rsidP="00677E06">
      <w:pPr>
        <w:pStyle w:val="ListParagraph"/>
        <w:numPr>
          <w:ilvl w:val="0"/>
          <w:numId w:val="25"/>
        </w:numPr>
        <w:spacing w:after="0" w:line="276" w:lineRule="auto"/>
        <w:rPr>
          <w:rFonts w:asciiTheme="majorBidi" w:hAnsiTheme="majorBidi" w:cstheme="majorBidi"/>
          <w:sz w:val="24"/>
          <w:szCs w:val="24"/>
        </w:rPr>
      </w:pPr>
      <w:r w:rsidRPr="00D74AA0">
        <w:rPr>
          <w:rFonts w:asciiTheme="majorBidi" w:hAnsiTheme="majorBidi" w:cstheme="majorBidi"/>
          <w:sz w:val="24"/>
          <w:szCs w:val="24"/>
        </w:rPr>
        <w:t>Rs.250,000 transactions only</w:t>
      </w:r>
    </w:p>
    <w:p w:rsidR="00677E06" w:rsidRPr="00A33C03" w:rsidRDefault="00677E06" w:rsidP="00677E06">
      <w:pPr>
        <w:pStyle w:val="ListParagraph"/>
        <w:numPr>
          <w:ilvl w:val="0"/>
          <w:numId w:val="25"/>
        </w:numPr>
        <w:spacing w:after="0" w:line="276" w:lineRule="auto"/>
        <w:rPr>
          <w:rFonts w:asciiTheme="majorBidi" w:hAnsiTheme="majorBidi" w:cstheme="majorBidi"/>
          <w:b/>
          <w:bCs/>
          <w:sz w:val="24"/>
          <w:szCs w:val="24"/>
        </w:rPr>
      </w:pPr>
      <w:r w:rsidRPr="00A33C03">
        <w:rPr>
          <w:rFonts w:asciiTheme="majorBidi" w:hAnsiTheme="majorBidi" w:cstheme="majorBidi"/>
          <w:b/>
          <w:bCs/>
          <w:sz w:val="24"/>
          <w:szCs w:val="24"/>
        </w:rPr>
        <w:t>Both transactions.</w:t>
      </w:r>
    </w:p>
    <w:p w:rsidR="00677E06" w:rsidRPr="00D74AA0" w:rsidRDefault="00677E06" w:rsidP="00677E06">
      <w:pPr>
        <w:spacing w:after="0"/>
        <w:rPr>
          <w:rFonts w:asciiTheme="majorBidi" w:hAnsiTheme="majorBidi" w:cstheme="majorBidi"/>
          <w:sz w:val="24"/>
          <w:szCs w:val="24"/>
        </w:rPr>
      </w:pPr>
    </w:p>
    <w:p w:rsidR="00677E06" w:rsidRPr="00D74AA0" w:rsidRDefault="00677E06" w:rsidP="00677E06">
      <w:pPr>
        <w:spacing w:after="0"/>
        <w:rPr>
          <w:rFonts w:asciiTheme="majorBidi" w:hAnsiTheme="majorBidi" w:cstheme="majorBidi"/>
          <w:b/>
          <w:bCs/>
          <w:sz w:val="24"/>
          <w:szCs w:val="24"/>
        </w:rPr>
      </w:pPr>
      <w:r w:rsidRPr="00D74AA0">
        <w:rPr>
          <w:rFonts w:asciiTheme="majorBidi" w:hAnsiTheme="majorBidi" w:cstheme="majorBidi"/>
          <w:b/>
          <w:bCs/>
          <w:sz w:val="24"/>
          <w:szCs w:val="24"/>
        </w:rPr>
        <w:t xml:space="preserve">33) NDA co. acquired 100% of </w:t>
      </w:r>
      <w:proofErr w:type="spellStart"/>
      <w:proofErr w:type="gramStart"/>
      <w:r w:rsidRPr="00D74AA0">
        <w:rPr>
          <w:rFonts w:asciiTheme="majorBidi" w:hAnsiTheme="majorBidi" w:cstheme="majorBidi"/>
          <w:b/>
          <w:bCs/>
          <w:sz w:val="24"/>
          <w:szCs w:val="24"/>
        </w:rPr>
        <w:t>induga</w:t>
      </w:r>
      <w:proofErr w:type="spellEnd"/>
      <w:r w:rsidRPr="00D74AA0">
        <w:rPr>
          <w:rFonts w:asciiTheme="majorBidi" w:hAnsiTheme="majorBidi" w:cstheme="majorBidi"/>
          <w:b/>
          <w:bCs/>
          <w:sz w:val="24"/>
          <w:szCs w:val="24"/>
        </w:rPr>
        <w:t xml:space="preserve">  corp</w:t>
      </w:r>
      <w:proofErr w:type="gramEnd"/>
      <w:r w:rsidRPr="00D74AA0">
        <w:rPr>
          <w:rFonts w:asciiTheme="majorBidi" w:hAnsiTheme="majorBidi" w:cstheme="majorBidi"/>
          <w:b/>
          <w:bCs/>
          <w:sz w:val="24"/>
          <w:szCs w:val="24"/>
        </w:rPr>
        <w:t>. prior to 2001. During 2001 the individual companies include in their financial statement the following:</w:t>
      </w:r>
    </w:p>
    <w:p w:rsidR="00677E06" w:rsidRPr="00D74AA0" w:rsidRDefault="00677E06" w:rsidP="00677E06">
      <w:pPr>
        <w:spacing w:after="0"/>
        <w:rPr>
          <w:rFonts w:asciiTheme="majorBidi" w:hAnsiTheme="majorBidi" w:cstheme="majorBidi"/>
          <w:sz w:val="24"/>
          <w:szCs w:val="24"/>
        </w:rPr>
      </w:pPr>
    </w:p>
    <w:p w:rsidR="00677E06" w:rsidRPr="00D74AA0" w:rsidRDefault="00677E06" w:rsidP="00677E06">
      <w:pPr>
        <w:spacing w:after="0"/>
        <w:ind w:left="5760" w:firstLine="720"/>
        <w:rPr>
          <w:rFonts w:asciiTheme="majorBidi" w:hAnsiTheme="majorBidi" w:cstheme="majorBidi"/>
          <w:sz w:val="24"/>
          <w:szCs w:val="24"/>
        </w:rPr>
      </w:pPr>
      <w:r w:rsidRPr="00D74AA0">
        <w:rPr>
          <w:rFonts w:asciiTheme="majorBidi" w:hAnsiTheme="majorBidi" w:cstheme="majorBidi"/>
          <w:sz w:val="24"/>
          <w:szCs w:val="24"/>
        </w:rPr>
        <w:t>NDA</w:t>
      </w:r>
      <w:r w:rsidRPr="00D74AA0">
        <w:rPr>
          <w:rFonts w:asciiTheme="majorBidi" w:hAnsiTheme="majorBidi" w:cstheme="majorBidi"/>
          <w:sz w:val="24"/>
          <w:szCs w:val="24"/>
        </w:rPr>
        <w:tab/>
      </w:r>
      <w:r w:rsidRPr="00D74AA0">
        <w:rPr>
          <w:rFonts w:asciiTheme="majorBidi" w:hAnsiTheme="majorBidi" w:cstheme="majorBidi"/>
          <w:sz w:val="24"/>
          <w:szCs w:val="24"/>
        </w:rPr>
        <w:tab/>
      </w:r>
      <w:proofErr w:type="spellStart"/>
      <w:r w:rsidRPr="00D74AA0">
        <w:rPr>
          <w:rFonts w:asciiTheme="majorBidi" w:hAnsiTheme="majorBidi" w:cstheme="majorBidi"/>
          <w:sz w:val="24"/>
          <w:szCs w:val="24"/>
        </w:rPr>
        <w:t>Induga</w:t>
      </w:r>
      <w:proofErr w:type="spellEnd"/>
    </w:p>
    <w:p w:rsidR="00677E06" w:rsidRPr="00D74AA0" w:rsidRDefault="00677E06" w:rsidP="00677E06">
      <w:pPr>
        <w:spacing w:after="0"/>
        <w:rPr>
          <w:rFonts w:asciiTheme="majorBidi" w:hAnsiTheme="majorBidi" w:cstheme="majorBidi"/>
          <w:sz w:val="24"/>
          <w:szCs w:val="24"/>
        </w:rPr>
      </w:pPr>
    </w:p>
    <w:p w:rsidR="00677E06" w:rsidRPr="00D74AA0" w:rsidRDefault="00677E06" w:rsidP="00677E06">
      <w:pPr>
        <w:spacing w:after="0"/>
        <w:rPr>
          <w:rFonts w:asciiTheme="majorBidi" w:hAnsiTheme="majorBidi" w:cstheme="majorBidi"/>
          <w:sz w:val="24"/>
          <w:szCs w:val="24"/>
        </w:rPr>
      </w:pPr>
      <w:r w:rsidRPr="00D74AA0">
        <w:rPr>
          <w:rFonts w:asciiTheme="majorBidi" w:hAnsiTheme="majorBidi" w:cstheme="majorBidi"/>
          <w:sz w:val="24"/>
          <w:szCs w:val="24"/>
        </w:rPr>
        <w:t xml:space="preserve">Officer’s salary </w:t>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t>75,000</w:t>
      </w:r>
      <w:r w:rsidRPr="00D74AA0">
        <w:rPr>
          <w:rFonts w:asciiTheme="majorBidi" w:hAnsiTheme="majorBidi" w:cstheme="majorBidi"/>
          <w:sz w:val="24"/>
          <w:szCs w:val="24"/>
        </w:rPr>
        <w:tab/>
      </w:r>
      <w:r w:rsidRPr="00D74AA0">
        <w:rPr>
          <w:rFonts w:asciiTheme="majorBidi" w:hAnsiTheme="majorBidi" w:cstheme="majorBidi"/>
          <w:sz w:val="24"/>
          <w:szCs w:val="24"/>
        </w:rPr>
        <w:tab/>
        <w:t>50,000</w:t>
      </w:r>
    </w:p>
    <w:p w:rsidR="00677E06" w:rsidRPr="00D74AA0" w:rsidRDefault="00677E06" w:rsidP="00677E06">
      <w:pPr>
        <w:spacing w:after="0"/>
        <w:rPr>
          <w:rFonts w:asciiTheme="majorBidi" w:hAnsiTheme="majorBidi" w:cstheme="majorBidi"/>
          <w:sz w:val="24"/>
          <w:szCs w:val="24"/>
        </w:rPr>
      </w:pPr>
      <w:r w:rsidRPr="00D74AA0">
        <w:rPr>
          <w:rFonts w:asciiTheme="majorBidi" w:hAnsiTheme="majorBidi" w:cstheme="majorBidi"/>
          <w:sz w:val="24"/>
          <w:szCs w:val="24"/>
        </w:rPr>
        <w:t>Officer’s expenses</w:t>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t>20,000</w:t>
      </w:r>
      <w:r w:rsidRPr="00D74AA0">
        <w:rPr>
          <w:rFonts w:asciiTheme="majorBidi" w:hAnsiTheme="majorBidi" w:cstheme="majorBidi"/>
          <w:sz w:val="24"/>
          <w:szCs w:val="24"/>
        </w:rPr>
        <w:tab/>
      </w:r>
      <w:r w:rsidRPr="00D74AA0">
        <w:rPr>
          <w:rFonts w:asciiTheme="majorBidi" w:hAnsiTheme="majorBidi" w:cstheme="majorBidi"/>
          <w:sz w:val="24"/>
          <w:szCs w:val="24"/>
        </w:rPr>
        <w:tab/>
        <w:t>10,000</w:t>
      </w:r>
    </w:p>
    <w:p w:rsidR="00677E06" w:rsidRPr="00D74AA0" w:rsidRDefault="00677E06" w:rsidP="00677E06">
      <w:pPr>
        <w:spacing w:after="0"/>
        <w:rPr>
          <w:rFonts w:asciiTheme="majorBidi" w:hAnsiTheme="majorBidi" w:cstheme="majorBidi"/>
          <w:sz w:val="24"/>
          <w:szCs w:val="24"/>
        </w:rPr>
      </w:pPr>
      <w:r w:rsidRPr="00D74AA0">
        <w:rPr>
          <w:rFonts w:asciiTheme="majorBidi" w:hAnsiTheme="majorBidi" w:cstheme="majorBidi"/>
          <w:sz w:val="24"/>
          <w:szCs w:val="24"/>
        </w:rPr>
        <w:t xml:space="preserve">Loans to officers </w:t>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t>125,000</w:t>
      </w:r>
      <w:r w:rsidRPr="00D74AA0">
        <w:rPr>
          <w:rFonts w:asciiTheme="majorBidi" w:hAnsiTheme="majorBidi" w:cstheme="majorBidi"/>
          <w:sz w:val="24"/>
          <w:szCs w:val="24"/>
        </w:rPr>
        <w:tab/>
        <w:t>50,000</w:t>
      </w:r>
    </w:p>
    <w:p w:rsidR="00677E06" w:rsidRPr="00D74AA0" w:rsidRDefault="00677E06" w:rsidP="00677E06">
      <w:pPr>
        <w:spacing w:after="0"/>
        <w:rPr>
          <w:rFonts w:asciiTheme="majorBidi" w:hAnsiTheme="majorBidi" w:cstheme="majorBidi"/>
          <w:sz w:val="24"/>
          <w:szCs w:val="24"/>
        </w:rPr>
      </w:pPr>
      <w:r w:rsidRPr="00D74AA0">
        <w:rPr>
          <w:rFonts w:asciiTheme="majorBidi" w:hAnsiTheme="majorBidi" w:cstheme="majorBidi"/>
          <w:sz w:val="24"/>
          <w:szCs w:val="24"/>
        </w:rPr>
        <w:t xml:space="preserve">Inter-company sales </w:t>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00D74AA0">
        <w:rPr>
          <w:rFonts w:asciiTheme="majorBidi" w:hAnsiTheme="majorBidi" w:cstheme="majorBidi"/>
          <w:sz w:val="24"/>
          <w:szCs w:val="24"/>
        </w:rPr>
        <w:tab/>
      </w:r>
      <w:r w:rsidRPr="00D74AA0">
        <w:rPr>
          <w:rFonts w:asciiTheme="majorBidi" w:hAnsiTheme="majorBidi" w:cstheme="majorBidi"/>
          <w:sz w:val="24"/>
          <w:szCs w:val="24"/>
        </w:rPr>
        <w:t>150,000</w:t>
      </w:r>
      <w:r w:rsidRPr="00D74AA0">
        <w:rPr>
          <w:rFonts w:asciiTheme="majorBidi" w:hAnsiTheme="majorBidi" w:cstheme="majorBidi"/>
          <w:sz w:val="24"/>
          <w:szCs w:val="24"/>
        </w:rPr>
        <w:tab/>
        <w:t>-</w:t>
      </w:r>
    </w:p>
    <w:p w:rsidR="00677E06" w:rsidRPr="00D74AA0" w:rsidRDefault="00677E06" w:rsidP="00677E06">
      <w:pPr>
        <w:spacing w:after="0"/>
        <w:rPr>
          <w:rFonts w:asciiTheme="majorBidi" w:hAnsiTheme="majorBidi" w:cstheme="majorBidi"/>
          <w:sz w:val="24"/>
          <w:szCs w:val="24"/>
        </w:rPr>
      </w:pPr>
    </w:p>
    <w:p w:rsidR="00677E06" w:rsidRPr="00D74AA0" w:rsidRDefault="00677E06" w:rsidP="00677E06">
      <w:pPr>
        <w:spacing w:after="0"/>
        <w:rPr>
          <w:rFonts w:asciiTheme="majorBidi" w:hAnsiTheme="majorBidi" w:cstheme="majorBidi"/>
          <w:sz w:val="24"/>
          <w:szCs w:val="24"/>
        </w:rPr>
      </w:pPr>
      <w:r w:rsidRPr="00D74AA0">
        <w:rPr>
          <w:rFonts w:asciiTheme="majorBidi" w:hAnsiTheme="majorBidi" w:cstheme="majorBidi"/>
          <w:sz w:val="24"/>
          <w:szCs w:val="24"/>
        </w:rPr>
        <w:t>What amount should be reported as related –party disclosures in the notes to NDA 2001 consolidated financial statements?</w:t>
      </w:r>
    </w:p>
    <w:p w:rsidR="00677E06" w:rsidRPr="00D74AA0" w:rsidRDefault="00677E06" w:rsidP="00677E06">
      <w:pPr>
        <w:spacing w:after="0"/>
        <w:rPr>
          <w:rFonts w:asciiTheme="majorBidi" w:hAnsiTheme="majorBidi" w:cstheme="majorBidi"/>
          <w:sz w:val="24"/>
          <w:szCs w:val="24"/>
        </w:rPr>
      </w:pPr>
    </w:p>
    <w:p w:rsidR="00677E06" w:rsidRPr="00D74AA0" w:rsidRDefault="00677E06" w:rsidP="00677E06">
      <w:pPr>
        <w:pStyle w:val="ListParagraph"/>
        <w:numPr>
          <w:ilvl w:val="0"/>
          <w:numId w:val="26"/>
        </w:numPr>
        <w:spacing w:after="0" w:line="276" w:lineRule="auto"/>
        <w:rPr>
          <w:rFonts w:asciiTheme="majorBidi" w:hAnsiTheme="majorBidi" w:cstheme="majorBidi"/>
          <w:sz w:val="24"/>
          <w:szCs w:val="24"/>
        </w:rPr>
      </w:pPr>
      <w:r w:rsidRPr="00A33C03">
        <w:rPr>
          <w:rFonts w:asciiTheme="majorBidi" w:hAnsiTheme="majorBidi" w:cstheme="majorBidi"/>
          <w:b/>
          <w:bCs/>
          <w:sz w:val="24"/>
          <w:szCs w:val="24"/>
        </w:rPr>
        <w:t>150,000</w:t>
      </w:r>
      <w:r w:rsidRPr="00D74AA0">
        <w:rPr>
          <w:rFonts w:asciiTheme="majorBidi" w:hAnsiTheme="majorBidi" w:cstheme="majorBidi"/>
          <w:sz w:val="24"/>
          <w:szCs w:val="24"/>
        </w:rPr>
        <w:tab/>
        <w:t>b)</w:t>
      </w:r>
      <w:r w:rsidRPr="00D74AA0">
        <w:rPr>
          <w:rFonts w:asciiTheme="majorBidi" w:hAnsiTheme="majorBidi" w:cstheme="majorBidi"/>
          <w:sz w:val="24"/>
          <w:szCs w:val="24"/>
        </w:rPr>
        <w:tab/>
        <w:t>1,55,000</w:t>
      </w:r>
      <w:r w:rsidRPr="00D74AA0">
        <w:rPr>
          <w:rFonts w:asciiTheme="majorBidi" w:hAnsiTheme="majorBidi" w:cstheme="majorBidi"/>
          <w:sz w:val="24"/>
          <w:szCs w:val="24"/>
        </w:rPr>
        <w:tab/>
        <w:t>c)</w:t>
      </w:r>
      <w:r w:rsidRPr="00D74AA0">
        <w:rPr>
          <w:rFonts w:asciiTheme="majorBidi" w:hAnsiTheme="majorBidi" w:cstheme="majorBidi"/>
          <w:sz w:val="24"/>
          <w:szCs w:val="24"/>
        </w:rPr>
        <w:tab/>
        <w:t>175,000</w:t>
      </w:r>
      <w:r w:rsidRPr="00D74AA0">
        <w:rPr>
          <w:rFonts w:asciiTheme="majorBidi" w:hAnsiTheme="majorBidi" w:cstheme="majorBidi"/>
          <w:sz w:val="24"/>
          <w:szCs w:val="24"/>
        </w:rPr>
        <w:tab/>
        <w:t>d)</w:t>
      </w:r>
      <w:r w:rsidRPr="00D74AA0">
        <w:rPr>
          <w:rFonts w:asciiTheme="majorBidi" w:hAnsiTheme="majorBidi" w:cstheme="majorBidi"/>
          <w:sz w:val="24"/>
          <w:szCs w:val="24"/>
        </w:rPr>
        <w:tab/>
        <w:t>330,000</w:t>
      </w:r>
    </w:p>
    <w:p w:rsidR="00677E06" w:rsidRPr="00D74AA0" w:rsidRDefault="00677E06" w:rsidP="00677E06">
      <w:pPr>
        <w:spacing w:after="0"/>
        <w:rPr>
          <w:rFonts w:asciiTheme="majorBidi" w:hAnsiTheme="majorBidi" w:cstheme="majorBidi"/>
          <w:sz w:val="24"/>
          <w:szCs w:val="24"/>
        </w:rPr>
      </w:pPr>
      <w:r w:rsidRPr="00D74AA0">
        <w:rPr>
          <w:rFonts w:asciiTheme="majorBidi" w:hAnsiTheme="majorBidi" w:cstheme="majorBidi"/>
          <w:sz w:val="24"/>
          <w:szCs w:val="24"/>
        </w:rPr>
        <w:tab/>
        <w:t xml:space="preserve"> </w:t>
      </w:r>
    </w:p>
    <w:p w:rsidR="00677E06" w:rsidRDefault="00677E06" w:rsidP="00677E06">
      <w:pPr>
        <w:spacing w:after="0"/>
        <w:rPr>
          <w:rFonts w:asciiTheme="majorBidi" w:hAnsiTheme="majorBidi" w:cstheme="majorBidi"/>
          <w:b/>
          <w:bCs/>
          <w:sz w:val="24"/>
          <w:szCs w:val="24"/>
        </w:rPr>
      </w:pPr>
      <w:r w:rsidRPr="00D74AA0">
        <w:rPr>
          <w:rFonts w:asciiTheme="majorBidi" w:hAnsiTheme="majorBidi" w:cstheme="majorBidi"/>
          <w:b/>
          <w:bCs/>
          <w:sz w:val="24"/>
          <w:szCs w:val="24"/>
        </w:rPr>
        <w:t xml:space="preserve">34) </w:t>
      </w:r>
      <w:r w:rsidR="00D32C45" w:rsidRPr="00D74AA0">
        <w:rPr>
          <w:rFonts w:asciiTheme="majorBidi" w:hAnsiTheme="majorBidi" w:cstheme="majorBidi"/>
          <w:b/>
          <w:bCs/>
          <w:sz w:val="24"/>
          <w:szCs w:val="24"/>
        </w:rPr>
        <w:t>Kale</w:t>
      </w:r>
      <w:r w:rsidRPr="00D74AA0">
        <w:rPr>
          <w:rFonts w:asciiTheme="majorBidi" w:hAnsiTheme="majorBidi" w:cstheme="majorBidi"/>
          <w:b/>
          <w:bCs/>
          <w:sz w:val="24"/>
          <w:szCs w:val="24"/>
        </w:rPr>
        <w:t xml:space="preserve"> </w:t>
      </w:r>
      <w:r w:rsidR="00D32C45">
        <w:rPr>
          <w:rFonts w:asciiTheme="majorBidi" w:hAnsiTheme="majorBidi" w:cstheme="majorBidi"/>
          <w:b/>
          <w:bCs/>
          <w:sz w:val="24"/>
          <w:szCs w:val="24"/>
        </w:rPr>
        <w:t>P</w:t>
      </w:r>
      <w:r w:rsidRPr="00D74AA0">
        <w:rPr>
          <w:rFonts w:asciiTheme="majorBidi" w:hAnsiTheme="majorBidi" w:cstheme="majorBidi"/>
          <w:b/>
          <w:bCs/>
          <w:sz w:val="24"/>
          <w:szCs w:val="24"/>
        </w:rPr>
        <w:t>vt.</w:t>
      </w:r>
      <w:r w:rsidR="00D32C45">
        <w:rPr>
          <w:rFonts w:asciiTheme="majorBidi" w:hAnsiTheme="majorBidi" w:cstheme="majorBidi"/>
          <w:b/>
          <w:bCs/>
          <w:sz w:val="24"/>
          <w:szCs w:val="24"/>
        </w:rPr>
        <w:t xml:space="preserve"> </w:t>
      </w:r>
      <w:r w:rsidRPr="00D74AA0">
        <w:rPr>
          <w:rFonts w:asciiTheme="majorBidi" w:hAnsiTheme="majorBidi" w:cstheme="majorBidi"/>
          <w:b/>
          <w:bCs/>
          <w:sz w:val="24"/>
          <w:szCs w:val="24"/>
        </w:rPr>
        <w:t xml:space="preserve">Ltd. </w:t>
      </w:r>
      <w:r w:rsidR="00D32C45" w:rsidRPr="00D74AA0">
        <w:rPr>
          <w:rFonts w:asciiTheme="majorBidi" w:hAnsiTheme="majorBidi" w:cstheme="majorBidi"/>
          <w:b/>
          <w:bCs/>
          <w:sz w:val="24"/>
          <w:szCs w:val="24"/>
        </w:rPr>
        <w:t>purchased</w:t>
      </w:r>
      <w:r w:rsidRPr="00D74AA0">
        <w:rPr>
          <w:rFonts w:asciiTheme="majorBidi" w:hAnsiTheme="majorBidi" w:cstheme="majorBidi"/>
          <w:b/>
          <w:bCs/>
          <w:sz w:val="24"/>
          <w:szCs w:val="24"/>
        </w:rPr>
        <w:t xml:space="preserve"> bonds of face value of Rs.2</w:t>
      </w:r>
      <w:r w:rsidR="00D32C45" w:rsidRPr="00D74AA0">
        <w:rPr>
          <w:rFonts w:asciiTheme="majorBidi" w:hAnsiTheme="majorBidi" w:cstheme="majorBidi"/>
          <w:b/>
          <w:bCs/>
          <w:sz w:val="24"/>
          <w:szCs w:val="24"/>
        </w:rPr>
        <w:t>, 00,000</w:t>
      </w:r>
      <w:r w:rsidRPr="00D74AA0">
        <w:rPr>
          <w:rFonts w:asciiTheme="majorBidi" w:hAnsiTheme="majorBidi" w:cstheme="majorBidi"/>
          <w:b/>
          <w:bCs/>
          <w:sz w:val="24"/>
          <w:szCs w:val="24"/>
        </w:rPr>
        <w:t xml:space="preserve"> discount of 20% in the open market as an investment and intends to hold these bonds to maturity. The market value is Rs.1</w:t>
      </w:r>
      <w:r w:rsidR="00D32C45" w:rsidRPr="00D74AA0">
        <w:rPr>
          <w:rFonts w:asciiTheme="majorBidi" w:hAnsiTheme="majorBidi" w:cstheme="majorBidi"/>
          <w:b/>
          <w:bCs/>
          <w:sz w:val="24"/>
          <w:szCs w:val="24"/>
        </w:rPr>
        <w:t>, 80,000</w:t>
      </w:r>
      <w:r w:rsidR="00D32C45">
        <w:rPr>
          <w:rFonts w:asciiTheme="majorBidi" w:hAnsiTheme="majorBidi" w:cstheme="majorBidi"/>
          <w:b/>
          <w:bCs/>
          <w:sz w:val="24"/>
          <w:szCs w:val="24"/>
        </w:rPr>
        <w:t>. Kale P</w:t>
      </w:r>
      <w:r w:rsidRPr="00D74AA0">
        <w:rPr>
          <w:rFonts w:asciiTheme="majorBidi" w:hAnsiTheme="majorBidi" w:cstheme="majorBidi"/>
          <w:b/>
          <w:bCs/>
          <w:sz w:val="24"/>
          <w:szCs w:val="24"/>
        </w:rPr>
        <w:t>vt</w:t>
      </w:r>
      <w:r w:rsidR="00D32C45">
        <w:rPr>
          <w:rFonts w:asciiTheme="majorBidi" w:hAnsiTheme="majorBidi" w:cstheme="majorBidi"/>
          <w:b/>
          <w:bCs/>
          <w:sz w:val="24"/>
          <w:szCs w:val="24"/>
        </w:rPr>
        <w:t>.</w:t>
      </w:r>
      <w:r w:rsidRPr="00D74AA0">
        <w:rPr>
          <w:rFonts w:asciiTheme="majorBidi" w:hAnsiTheme="majorBidi" w:cstheme="majorBidi"/>
          <w:b/>
          <w:bCs/>
          <w:sz w:val="24"/>
          <w:szCs w:val="24"/>
        </w:rPr>
        <w:t xml:space="preserve"> Ltd. </w:t>
      </w:r>
      <w:r w:rsidR="00D32C45" w:rsidRPr="00D74AA0">
        <w:rPr>
          <w:rFonts w:asciiTheme="majorBidi" w:hAnsiTheme="majorBidi" w:cstheme="majorBidi"/>
          <w:b/>
          <w:bCs/>
          <w:sz w:val="24"/>
          <w:szCs w:val="24"/>
        </w:rPr>
        <w:t>should</w:t>
      </w:r>
      <w:r w:rsidRPr="00D74AA0">
        <w:rPr>
          <w:rFonts w:asciiTheme="majorBidi" w:hAnsiTheme="majorBidi" w:cstheme="majorBidi"/>
          <w:b/>
          <w:bCs/>
          <w:sz w:val="24"/>
          <w:szCs w:val="24"/>
        </w:rPr>
        <w:t xml:space="preserve"> account for these bonds at</w:t>
      </w:r>
    </w:p>
    <w:p w:rsidR="00D74AA0" w:rsidRPr="00D74AA0" w:rsidRDefault="00D74AA0" w:rsidP="00677E06">
      <w:pPr>
        <w:spacing w:after="0"/>
        <w:rPr>
          <w:rFonts w:asciiTheme="majorBidi" w:hAnsiTheme="majorBidi" w:cstheme="majorBidi"/>
          <w:b/>
          <w:bCs/>
          <w:sz w:val="24"/>
          <w:szCs w:val="24"/>
        </w:rPr>
      </w:pPr>
    </w:p>
    <w:p w:rsidR="00677E06" w:rsidRPr="00D74AA0" w:rsidRDefault="00677E06" w:rsidP="00677E06">
      <w:pPr>
        <w:spacing w:after="0"/>
        <w:rPr>
          <w:rFonts w:asciiTheme="majorBidi" w:hAnsiTheme="majorBidi" w:cstheme="majorBidi"/>
          <w:sz w:val="24"/>
          <w:szCs w:val="24"/>
        </w:rPr>
      </w:pPr>
      <w:r w:rsidRPr="00D74AA0">
        <w:rPr>
          <w:rFonts w:asciiTheme="majorBidi" w:hAnsiTheme="majorBidi" w:cstheme="majorBidi"/>
          <w:sz w:val="24"/>
          <w:szCs w:val="24"/>
        </w:rPr>
        <w:tab/>
      </w:r>
      <w:r w:rsidRPr="00A33C03">
        <w:rPr>
          <w:rFonts w:asciiTheme="majorBidi" w:hAnsiTheme="majorBidi" w:cstheme="majorBidi"/>
          <w:b/>
          <w:bCs/>
          <w:sz w:val="24"/>
          <w:szCs w:val="24"/>
        </w:rPr>
        <w:t>a)</w:t>
      </w:r>
      <w:r w:rsidRPr="00A33C03">
        <w:rPr>
          <w:rFonts w:asciiTheme="majorBidi" w:hAnsiTheme="majorBidi" w:cstheme="majorBidi"/>
          <w:b/>
          <w:bCs/>
          <w:sz w:val="24"/>
          <w:szCs w:val="24"/>
        </w:rPr>
        <w:tab/>
      </w:r>
      <w:r w:rsidR="00113653" w:rsidRPr="00A33C03">
        <w:rPr>
          <w:rFonts w:asciiTheme="majorBidi" w:hAnsiTheme="majorBidi" w:cstheme="majorBidi"/>
          <w:b/>
          <w:bCs/>
          <w:sz w:val="24"/>
          <w:szCs w:val="24"/>
        </w:rPr>
        <w:t>Rs.</w:t>
      </w:r>
      <w:r w:rsidRPr="00A33C03">
        <w:rPr>
          <w:rFonts w:asciiTheme="majorBidi" w:hAnsiTheme="majorBidi" w:cstheme="majorBidi"/>
          <w:b/>
          <w:bCs/>
          <w:sz w:val="24"/>
          <w:szCs w:val="24"/>
        </w:rPr>
        <w:t>1</w:t>
      </w:r>
      <w:r w:rsidR="00D32C45" w:rsidRPr="00A33C03">
        <w:rPr>
          <w:rFonts w:asciiTheme="majorBidi" w:hAnsiTheme="majorBidi" w:cstheme="majorBidi"/>
          <w:b/>
          <w:bCs/>
          <w:sz w:val="24"/>
          <w:szCs w:val="24"/>
        </w:rPr>
        <w:t>, 60,000</w:t>
      </w:r>
      <w:r w:rsidRPr="00A33C03">
        <w:rPr>
          <w:rFonts w:asciiTheme="majorBidi" w:hAnsiTheme="majorBidi" w:cstheme="majorBidi"/>
          <w:b/>
          <w:bCs/>
          <w:sz w:val="24"/>
          <w:szCs w:val="24"/>
        </w:rPr>
        <w:tab/>
      </w:r>
      <w:r w:rsidRPr="00D74AA0">
        <w:rPr>
          <w:rFonts w:asciiTheme="majorBidi" w:hAnsiTheme="majorBidi" w:cstheme="majorBidi"/>
          <w:sz w:val="24"/>
          <w:szCs w:val="24"/>
        </w:rPr>
        <w:t>b)</w:t>
      </w:r>
      <w:r w:rsidRPr="00D74AA0">
        <w:rPr>
          <w:rFonts w:asciiTheme="majorBidi" w:hAnsiTheme="majorBidi" w:cstheme="majorBidi"/>
          <w:sz w:val="24"/>
          <w:szCs w:val="24"/>
        </w:rPr>
        <w:tab/>
      </w:r>
      <w:r w:rsidR="00113653" w:rsidRPr="00D74AA0">
        <w:rPr>
          <w:rFonts w:asciiTheme="majorBidi" w:hAnsiTheme="majorBidi" w:cstheme="majorBidi"/>
          <w:sz w:val="24"/>
          <w:szCs w:val="24"/>
        </w:rPr>
        <w:t>Rs.</w:t>
      </w:r>
      <w:r w:rsidRPr="00D74AA0">
        <w:rPr>
          <w:rFonts w:asciiTheme="majorBidi" w:hAnsiTheme="majorBidi" w:cstheme="majorBidi"/>
          <w:sz w:val="24"/>
          <w:szCs w:val="24"/>
        </w:rPr>
        <w:t>2</w:t>
      </w:r>
      <w:r w:rsidR="00D32C45" w:rsidRPr="00D74AA0">
        <w:rPr>
          <w:rFonts w:asciiTheme="majorBidi" w:hAnsiTheme="majorBidi" w:cstheme="majorBidi"/>
          <w:sz w:val="24"/>
          <w:szCs w:val="24"/>
        </w:rPr>
        <w:t>, 00,000</w:t>
      </w:r>
      <w:r w:rsidRPr="00D74AA0">
        <w:rPr>
          <w:rFonts w:asciiTheme="majorBidi" w:hAnsiTheme="majorBidi" w:cstheme="majorBidi"/>
          <w:sz w:val="24"/>
          <w:szCs w:val="24"/>
        </w:rPr>
        <w:tab/>
        <w:t>c)</w:t>
      </w:r>
      <w:r w:rsidRPr="00D74AA0">
        <w:rPr>
          <w:rFonts w:asciiTheme="majorBidi" w:hAnsiTheme="majorBidi" w:cstheme="majorBidi"/>
          <w:sz w:val="24"/>
          <w:szCs w:val="24"/>
        </w:rPr>
        <w:tab/>
      </w:r>
      <w:r w:rsidR="00113653" w:rsidRPr="00D74AA0">
        <w:rPr>
          <w:rFonts w:asciiTheme="majorBidi" w:hAnsiTheme="majorBidi" w:cstheme="majorBidi"/>
          <w:sz w:val="24"/>
          <w:szCs w:val="24"/>
        </w:rPr>
        <w:t>Rs.</w:t>
      </w:r>
      <w:r w:rsidRPr="00D74AA0">
        <w:rPr>
          <w:rFonts w:asciiTheme="majorBidi" w:hAnsiTheme="majorBidi" w:cstheme="majorBidi"/>
          <w:sz w:val="24"/>
          <w:szCs w:val="24"/>
        </w:rPr>
        <w:t>1</w:t>
      </w:r>
      <w:r w:rsidR="00D32C45" w:rsidRPr="00D74AA0">
        <w:rPr>
          <w:rFonts w:asciiTheme="majorBidi" w:hAnsiTheme="majorBidi" w:cstheme="majorBidi"/>
          <w:sz w:val="24"/>
          <w:szCs w:val="24"/>
        </w:rPr>
        <w:t>, 80,000</w:t>
      </w:r>
    </w:p>
    <w:p w:rsidR="00677E06" w:rsidRPr="00D74AA0" w:rsidRDefault="00677E06" w:rsidP="0025402C">
      <w:pPr>
        <w:spacing w:after="0" w:line="240" w:lineRule="auto"/>
        <w:rPr>
          <w:rFonts w:asciiTheme="majorBidi" w:hAnsiTheme="majorBidi" w:cstheme="majorBidi"/>
          <w:sz w:val="24"/>
          <w:szCs w:val="24"/>
        </w:rPr>
      </w:pPr>
    </w:p>
    <w:p w:rsidR="00677E06" w:rsidRPr="00D74AA0" w:rsidRDefault="00677E06" w:rsidP="0025402C">
      <w:pPr>
        <w:spacing w:after="0" w:line="240" w:lineRule="auto"/>
        <w:rPr>
          <w:rFonts w:asciiTheme="majorBidi" w:hAnsiTheme="majorBidi" w:cstheme="majorBidi"/>
          <w:sz w:val="24"/>
          <w:szCs w:val="24"/>
        </w:rPr>
      </w:pPr>
    </w:p>
    <w:p w:rsidR="00677E06" w:rsidRDefault="00677E06" w:rsidP="00677E06">
      <w:pPr>
        <w:spacing w:after="0"/>
        <w:rPr>
          <w:rFonts w:asciiTheme="majorBidi" w:hAnsiTheme="majorBidi" w:cstheme="majorBidi"/>
          <w:b/>
          <w:bCs/>
          <w:sz w:val="24"/>
          <w:szCs w:val="24"/>
        </w:rPr>
      </w:pPr>
      <w:r w:rsidRPr="00D74AA0">
        <w:rPr>
          <w:rFonts w:asciiTheme="majorBidi" w:hAnsiTheme="majorBidi" w:cstheme="majorBidi"/>
          <w:b/>
          <w:bCs/>
          <w:sz w:val="24"/>
          <w:szCs w:val="24"/>
        </w:rPr>
        <w:t xml:space="preserve">35) AD </w:t>
      </w:r>
      <w:r w:rsidR="00D32C45" w:rsidRPr="00D74AA0">
        <w:rPr>
          <w:rFonts w:asciiTheme="majorBidi" w:hAnsiTheme="majorBidi" w:cstheme="majorBidi"/>
          <w:b/>
          <w:bCs/>
          <w:sz w:val="24"/>
          <w:szCs w:val="24"/>
        </w:rPr>
        <w:t>Soften</w:t>
      </w:r>
      <w:r w:rsidRPr="00D74AA0">
        <w:rPr>
          <w:rFonts w:asciiTheme="majorBidi" w:hAnsiTheme="majorBidi" w:cstheme="majorBidi"/>
          <w:b/>
          <w:bCs/>
          <w:sz w:val="24"/>
          <w:szCs w:val="24"/>
        </w:rPr>
        <w:t xml:space="preserve"> Ltd. Acquired 10,000 shares of insight </w:t>
      </w:r>
      <w:r w:rsidR="00D74AA0">
        <w:rPr>
          <w:rFonts w:asciiTheme="majorBidi" w:hAnsiTheme="majorBidi" w:cstheme="majorBidi"/>
          <w:b/>
          <w:bCs/>
          <w:sz w:val="24"/>
          <w:szCs w:val="24"/>
        </w:rPr>
        <w:t>Pakistan</w:t>
      </w:r>
      <w:r w:rsidRPr="00D74AA0">
        <w:rPr>
          <w:rFonts w:asciiTheme="majorBidi" w:hAnsiTheme="majorBidi" w:cstheme="majorBidi"/>
          <w:b/>
          <w:bCs/>
          <w:sz w:val="24"/>
          <w:szCs w:val="24"/>
        </w:rPr>
        <w:t xml:space="preserve"> Ltd. At cum- right price of Rs.100 per </w:t>
      </w:r>
      <w:r w:rsidR="00D32C45" w:rsidRPr="00D74AA0">
        <w:rPr>
          <w:rFonts w:asciiTheme="majorBidi" w:hAnsiTheme="majorBidi" w:cstheme="majorBidi"/>
          <w:b/>
          <w:bCs/>
          <w:sz w:val="24"/>
          <w:szCs w:val="24"/>
        </w:rPr>
        <w:t xml:space="preserve">share. </w:t>
      </w:r>
      <w:r w:rsidRPr="00D74AA0">
        <w:rPr>
          <w:rFonts w:asciiTheme="majorBidi" w:hAnsiTheme="majorBidi" w:cstheme="majorBidi"/>
          <w:b/>
          <w:bCs/>
          <w:sz w:val="24"/>
          <w:szCs w:val="24"/>
        </w:rPr>
        <w:t xml:space="preserve">Immediately thereafter insight </w:t>
      </w:r>
      <w:r w:rsidR="00D74AA0">
        <w:rPr>
          <w:rFonts w:asciiTheme="majorBidi" w:hAnsiTheme="majorBidi" w:cstheme="majorBidi"/>
          <w:b/>
          <w:bCs/>
          <w:sz w:val="24"/>
          <w:szCs w:val="24"/>
        </w:rPr>
        <w:t>Pakistan</w:t>
      </w:r>
      <w:r w:rsidRPr="00D74AA0">
        <w:rPr>
          <w:rFonts w:asciiTheme="majorBidi" w:hAnsiTheme="majorBidi" w:cstheme="majorBidi"/>
          <w:b/>
          <w:bCs/>
          <w:sz w:val="24"/>
          <w:szCs w:val="24"/>
        </w:rPr>
        <w:t xml:space="preserve"> Ltd. </w:t>
      </w:r>
      <w:r w:rsidR="00D32C45" w:rsidRPr="00D74AA0">
        <w:rPr>
          <w:rFonts w:asciiTheme="majorBidi" w:hAnsiTheme="majorBidi" w:cstheme="majorBidi"/>
          <w:b/>
          <w:bCs/>
          <w:sz w:val="24"/>
          <w:szCs w:val="24"/>
        </w:rPr>
        <w:t>Offered</w:t>
      </w:r>
      <w:r w:rsidRPr="00D74AA0">
        <w:rPr>
          <w:rFonts w:asciiTheme="majorBidi" w:hAnsiTheme="majorBidi" w:cstheme="majorBidi"/>
          <w:b/>
          <w:bCs/>
          <w:sz w:val="24"/>
          <w:szCs w:val="24"/>
        </w:rPr>
        <w:t xml:space="preserve"> one right shares for every 4 shares held @ Rs.60 per </w:t>
      </w:r>
      <w:r w:rsidR="00D32C45" w:rsidRPr="00D74AA0">
        <w:rPr>
          <w:rFonts w:asciiTheme="majorBidi" w:hAnsiTheme="majorBidi" w:cstheme="majorBidi"/>
          <w:b/>
          <w:bCs/>
          <w:sz w:val="24"/>
          <w:szCs w:val="24"/>
        </w:rPr>
        <w:t xml:space="preserve">shares. </w:t>
      </w:r>
      <w:r w:rsidRPr="00D74AA0">
        <w:rPr>
          <w:rFonts w:asciiTheme="majorBidi" w:hAnsiTheme="majorBidi" w:cstheme="majorBidi"/>
          <w:b/>
          <w:bCs/>
          <w:sz w:val="24"/>
          <w:szCs w:val="24"/>
        </w:rPr>
        <w:t xml:space="preserve">AD </w:t>
      </w:r>
      <w:r w:rsidR="00D32C45" w:rsidRPr="00D74AA0">
        <w:rPr>
          <w:rFonts w:asciiTheme="majorBidi" w:hAnsiTheme="majorBidi" w:cstheme="majorBidi"/>
          <w:b/>
          <w:bCs/>
          <w:sz w:val="24"/>
          <w:szCs w:val="24"/>
        </w:rPr>
        <w:t>soften</w:t>
      </w:r>
      <w:r w:rsidRPr="00D74AA0">
        <w:rPr>
          <w:rFonts w:asciiTheme="majorBidi" w:hAnsiTheme="majorBidi" w:cstheme="majorBidi"/>
          <w:b/>
          <w:bCs/>
          <w:sz w:val="24"/>
          <w:szCs w:val="24"/>
        </w:rPr>
        <w:t xml:space="preserve"> Ltd. Did not exercise the right but sold @ 20 per </w:t>
      </w:r>
      <w:r w:rsidR="00D32C45" w:rsidRPr="00D74AA0">
        <w:rPr>
          <w:rFonts w:asciiTheme="majorBidi" w:hAnsiTheme="majorBidi" w:cstheme="majorBidi"/>
          <w:b/>
          <w:bCs/>
          <w:sz w:val="24"/>
          <w:szCs w:val="24"/>
        </w:rPr>
        <w:t>share,</w:t>
      </w:r>
      <w:r w:rsidRPr="00D74AA0">
        <w:rPr>
          <w:rFonts w:asciiTheme="majorBidi" w:hAnsiTheme="majorBidi" w:cstheme="majorBidi"/>
          <w:b/>
          <w:bCs/>
          <w:sz w:val="24"/>
          <w:szCs w:val="24"/>
        </w:rPr>
        <w:t xml:space="preserve"> market price (ex-right for shares of insight </w:t>
      </w:r>
      <w:r w:rsidR="00D74AA0">
        <w:rPr>
          <w:rFonts w:asciiTheme="majorBidi" w:hAnsiTheme="majorBidi" w:cstheme="majorBidi"/>
          <w:b/>
          <w:bCs/>
          <w:sz w:val="24"/>
          <w:szCs w:val="24"/>
        </w:rPr>
        <w:t>Pakistan</w:t>
      </w:r>
      <w:r w:rsidRPr="00D74AA0">
        <w:rPr>
          <w:rFonts w:asciiTheme="majorBidi" w:hAnsiTheme="majorBidi" w:cstheme="majorBidi"/>
          <w:b/>
          <w:bCs/>
          <w:sz w:val="24"/>
          <w:szCs w:val="24"/>
        </w:rPr>
        <w:t xml:space="preserve"> Ltd. Fell to </w:t>
      </w:r>
      <w:proofErr w:type="spellStart"/>
      <w:r w:rsidRPr="00D74AA0">
        <w:rPr>
          <w:rFonts w:asciiTheme="majorBidi" w:hAnsiTheme="majorBidi" w:cstheme="majorBidi"/>
          <w:b/>
          <w:bCs/>
          <w:sz w:val="24"/>
          <w:szCs w:val="24"/>
        </w:rPr>
        <w:t>Rs</w:t>
      </w:r>
      <w:proofErr w:type="spellEnd"/>
      <w:r w:rsidRPr="00D74AA0">
        <w:rPr>
          <w:rFonts w:asciiTheme="majorBidi" w:hAnsiTheme="majorBidi" w:cstheme="majorBidi"/>
          <w:b/>
          <w:bCs/>
          <w:sz w:val="24"/>
          <w:szCs w:val="24"/>
        </w:rPr>
        <w:t>. 85 Calculate the value of investment.</w:t>
      </w:r>
    </w:p>
    <w:p w:rsidR="00D74AA0" w:rsidRPr="00D74AA0" w:rsidRDefault="00D74AA0" w:rsidP="00677E06">
      <w:pPr>
        <w:spacing w:after="0"/>
        <w:rPr>
          <w:rFonts w:asciiTheme="majorBidi" w:hAnsiTheme="majorBidi" w:cstheme="majorBidi"/>
          <w:b/>
          <w:bCs/>
          <w:sz w:val="24"/>
          <w:szCs w:val="24"/>
        </w:rPr>
      </w:pPr>
    </w:p>
    <w:p w:rsidR="00677E06" w:rsidRPr="00D74AA0" w:rsidRDefault="00677E06" w:rsidP="00677E06">
      <w:pPr>
        <w:spacing w:after="0"/>
        <w:rPr>
          <w:rFonts w:asciiTheme="majorBidi" w:hAnsiTheme="majorBidi" w:cstheme="majorBidi"/>
          <w:sz w:val="24"/>
          <w:szCs w:val="24"/>
        </w:rPr>
      </w:pPr>
      <w:r w:rsidRPr="00D74AA0">
        <w:rPr>
          <w:rFonts w:asciiTheme="majorBidi" w:hAnsiTheme="majorBidi" w:cstheme="majorBidi"/>
          <w:b/>
          <w:bCs/>
          <w:sz w:val="24"/>
          <w:szCs w:val="24"/>
        </w:rPr>
        <w:tab/>
      </w:r>
      <w:r w:rsidRPr="00A33C03">
        <w:rPr>
          <w:rFonts w:asciiTheme="majorBidi" w:hAnsiTheme="majorBidi" w:cstheme="majorBidi"/>
          <w:b/>
          <w:bCs/>
          <w:sz w:val="24"/>
          <w:szCs w:val="24"/>
        </w:rPr>
        <w:t>a)</w:t>
      </w:r>
      <w:r w:rsidRPr="00A33C03">
        <w:rPr>
          <w:rFonts w:asciiTheme="majorBidi" w:hAnsiTheme="majorBidi" w:cstheme="majorBidi"/>
          <w:b/>
          <w:bCs/>
          <w:sz w:val="24"/>
          <w:szCs w:val="24"/>
        </w:rPr>
        <w:tab/>
        <w:t>9</w:t>
      </w:r>
      <w:r w:rsidR="00D32C45" w:rsidRPr="00A33C03">
        <w:rPr>
          <w:rFonts w:asciiTheme="majorBidi" w:hAnsiTheme="majorBidi" w:cstheme="majorBidi"/>
          <w:b/>
          <w:bCs/>
          <w:sz w:val="24"/>
          <w:szCs w:val="24"/>
        </w:rPr>
        <w:t>, 50,000</w:t>
      </w:r>
      <w:r w:rsidRPr="00D74AA0">
        <w:rPr>
          <w:rFonts w:asciiTheme="majorBidi" w:hAnsiTheme="majorBidi" w:cstheme="majorBidi"/>
          <w:sz w:val="24"/>
          <w:szCs w:val="24"/>
        </w:rPr>
        <w:tab/>
        <w:t>b)</w:t>
      </w:r>
      <w:r w:rsidRPr="00D74AA0">
        <w:rPr>
          <w:rFonts w:asciiTheme="majorBidi" w:hAnsiTheme="majorBidi" w:cstheme="majorBidi"/>
          <w:sz w:val="24"/>
          <w:szCs w:val="24"/>
        </w:rPr>
        <w:tab/>
        <w:t>8</w:t>
      </w:r>
      <w:r w:rsidR="00D32C45" w:rsidRPr="00D74AA0">
        <w:rPr>
          <w:rFonts w:asciiTheme="majorBidi" w:hAnsiTheme="majorBidi" w:cstheme="majorBidi"/>
          <w:sz w:val="24"/>
          <w:szCs w:val="24"/>
        </w:rPr>
        <w:t>, 50,000</w:t>
      </w:r>
      <w:r w:rsidRPr="00D74AA0">
        <w:rPr>
          <w:rFonts w:asciiTheme="majorBidi" w:hAnsiTheme="majorBidi" w:cstheme="majorBidi"/>
          <w:sz w:val="24"/>
          <w:szCs w:val="24"/>
        </w:rPr>
        <w:tab/>
        <w:t>c)</w:t>
      </w:r>
      <w:r w:rsidRPr="00D74AA0">
        <w:rPr>
          <w:rFonts w:asciiTheme="majorBidi" w:hAnsiTheme="majorBidi" w:cstheme="majorBidi"/>
          <w:sz w:val="24"/>
          <w:szCs w:val="24"/>
        </w:rPr>
        <w:tab/>
        <w:t>7</w:t>
      </w:r>
      <w:r w:rsidR="00D32C45" w:rsidRPr="00D74AA0">
        <w:rPr>
          <w:rFonts w:asciiTheme="majorBidi" w:hAnsiTheme="majorBidi" w:cstheme="majorBidi"/>
          <w:sz w:val="24"/>
          <w:szCs w:val="24"/>
        </w:rPr>
        <w:t>, 50,000</w:t>
      </w:r>
      <w:r w:rsidRPr="00D74AA0">
        <w:rPr>
          <w:rFonts w:asciiTheme="majorBidi" w:hAnsiTheme="majorBidi" w:cstheme="majorBidi"/>
          <w:sz w:val="24"/>
          <w:szCs w:val="24"/>
        </w:rPr>
        <w:tab/>
        <w:t>d)</w:t>
      </w:r>
      <w:r w:rsidRPr="00D74AA0">
        <w:rPr>
          <w:rFonts w:asciiTheme="majorBidi" w:hAnsiTheme="majorBidi" w:cstheme="majorBidi"/>
          <w:sz w:val="24"/>
          <w:szCs w:val="24"/>
        </w:rPr>
        <w:tab/>
        <w:t>6</w:t>
      </w:r>
      <w:r w:rsidR="00D32C45" w:rsidRPr="00D74AA0">
        <w:rPr>
          <w:rFonts w:asciiTheme="majorBidi" w:hAnsiTheme="majorBidi" w:cstheme="majorBidi"/>
          <w:sz w:val="24"/>
          <w:szCs w:val="24"/>
        </w:rPr>
        <w:t>, 50,000</w:t>
      </w:r>
    </w:p>
    <w:p w:rsidR="00677E06" w:rsidRPr="00D74AA0" w:rsidRDefault="00677E06" w:rsidP="0025402C">
      <w:pPr>
        <w:spacing w:after="0" w:line="240" w:lineRule="auto"/>
        <w:rPr>
          <w:rFonts w:asciiTheme="majorBidi" w:hAnsiTheme="majorBidi" w:cstheme="majorBidi"/>
          <w:sz w:val="24"/>
          <w:szCs w:val="24"/>
        </w:rPr>
      </w:pPr>
    </w:p>
    <w:p w:rsidR="00677E06" w:rsidRPr="00D74AA0" w:rsidRDefault="00677E06" w:rsidP="00677E06">
      <w:pPr>
        <w:spacing w:after="0"/>
        <w:rPr>
          <w:rFonts w:asciiTheme="majorBidi" w:hAnsiTheme="majorBidi" w:cstheme="majorBidi"/>
          <w:b/>
          <w:bCs/>
          <w:sz w:val="24"/>
          <w:szCs w:val="24"/>
        </w:rPr>
      </w:pPr>
      <w:r w:rsidRPr="00D74AA0">
        <w:rPr>
          <w:rFonts w:asciiTheme="majorBidi" w:hAnsiTheme="majorBidi" w:cstheme="majorBidi"/>
          <w:b/>
          <w:bCs/>
          <w:sz w:val="24"/>
          <w:szCs w:val="24"/>
        </w:rPr>
        <w:t xml:space="preserve">36) ABC Ltd purchased 10,000 shares of XYZ Ltd. And issued its 5000 shares. Nominal value of shares of both ABC Ltd. And XYZ </w:t>
      </w:r>
      <w:r w:rsidR="00D32C45" w:rsidRPr="00D74AA0">
        <w:rPr>
          <w:rFonts w:asciiTheme="majorBidi" w:hAnsiTheme="majorBidi" w:cstheme="majorBidi"/>
          <w:b/>
          <w:bCs/>
          <w:sz w:val="24"/>
          <w:szCs w:val="24"/>
        </w:rPr>
        <w:t>Ltd.</w:t>
      </w:r>
      <w:r w:rsidRPr="00D74AA0">
        <w:rPr>
          <w:rFonts w:asciiTheme="majorBidi" w:hAnsiTheme="majorBidi" w:cstheme="majorBidi"/>
          <w:b/>
          <w:bCs/>
          <w:sz w:val="24"/>
          <w:szCs w:val="24"/>
        </w:rPr>
        <w:t xml:space="preserve"> Is Rs.10. The fair values of shares of ABC Ltd. And XYZ Ltd. Are </w:t>
      </w:r>
      <w:proofErr w:type="spellStart"/>
      <w:r w:rsidRPr="00D74AA0">
        <w:rPr>
          <w:rFonts w:asciiTheme="majorBidi" w:hAnsiTheme="majorBidi" w:cstheme="majorBidi"/>
          <w:b/>
          <w:bCs/>
          <w:sz w:val="24"/>
          <w:szCs w:val="24"/>
        </w:rPr>
        <w:t>Rs</w:t>
      </w:r>
      <w:proofErr w:type="spellEnd"/>
      <w:r w:rsidRPr="00D74AA0">
        <w:rPr>
          <w:rFonts w:asciiTheme="majorBidi" w:hAnsiTheme="majorBidi" w:cstheme="majorBidi"/>
          <w:b/>
          <w:bCs/>
          <w:sz w:val="24"/>
          <w:szCs w:val="24"/>
        </w:rPr>
        <w:t xml:space="preserve">. 11.50 and Rs.12 </w:t>
      </w:r>
      <w:r w:rsidR="00D32C45" w:rsidRPr="00D74AA0">
        <w:rPr>
          <w:rFonts w:asciiTheme="majorBidi" w:hAnsiTheme="majorBidi" w:cstheme="majorBidi"/>
          <w:b/>
          <w:bCs/>
          <w:sz w:val="24"/>
          <w:szCs w:val="24"/>
        </w:rPr>
        <w:t>respectively</w:t>
      </w:r>
      <w:r w:rsidR="00D32C45">
        <w:rPr>
          <w:rFonts w:asciiTheme="majorBidi" w:hAnsiTheme="majorBidi" w:cstheme="majorBidi"/>
          <w:b/>
          <w:bCs/>
          <w:sz w:val="24"/>
          <w:szCs w:val="24"/>
        </w:rPr>
        <w:t xml:space="preserve"> Calculate</w:t>
      </w:r>
      <w:r w:rsidRPr="00D74AA0">
        <w:rPr>
          <w:rFonts w:asciiTheme="majorBidi" w:hAnsiTheme="majorBidi" w:cstheme="majorBidi"/>
          <w:b/>
          <w:bCs/>
          <w:sz w:val="24"/>
          <w:szCs w:val="24"/>
        </w:rPr>
        <w:t xml:space="preserve"> the cost of acquisition of investment.</w:t>
      </w:r>
    </w:p>
    <w:p w:rsidR="00677E06" w:rsidRPr="00D74AA0" w:rsidRDefault="00677E06" w:rsidP="00677E06">
      <w:pPr>
        <w:spacing w:after="0"/>
        <w:rPr>
          <w:rFonts w:asciiTheme="majorBidi" w:hAnsiTheme="majorBidi" w:cstheme="majorBidi"/>
          <w:sz w:val="24"/>
          <w:szCs w:val="24"/>
        </w:rPr>
      </w:pPr>
    </w:p>
    <w:p w:rsidR="00677E06" w:rsidRPr="00D74AA0" w:rsidRDefault="00677E06" w:rsidP="00677E06">
      <w:pPr>
        <w:pStyle w:val="ListParagraph"/>
        <w:numPr>
          <w:ilvl w:val="0"/>
          <w:numId w:val="27"/>
        </w:numPr>
        <w:spacing w:after="0" w:line="276" w:lineRule="auto"/>
        <w:rPr>
          <w:rFonts w:asciiTheme="majorBidi" w:hAnsiTheme="majorBidi" w:cstheme="majorBidi"/>
          <w:sz w:val="24"/>
          <w:szCs w:val="24"/>
        </w:rPr>
      </w:pPr>
      <w:r w:rsidRPr="00D74AA0">
        <w:rPr>
          <w:rFonts w:asciiTheme="majorBidi" w:hAnsiTheme="majorBidi" w:cstheme="majorBidi"/>
          <w:b/>
          <w:bCs/>
          <w:sz w:val="24"/>
          <w:szCs w:val="24"/>
        </w:rPr>
        <w:t>57,500</w:t>
      </w:r>
      <w:r w:rsidRPr="00D74AA0">
        <w:rPr>
          <w:rFonts w:asciiTheme="majorBidi" w:hAnsiTheme="majorBidi" w:cstheme="majorBidi"/>
          <w:sz w:val="24"/>
          <w:szCs w:val="24"/>
        </w:rPr>
        <w:tab/>
        <w:t>b)</w:t>
      </w:r>
      <w:r w:rsidRPr="00D74AA0">
        <w:rPr>
          <w:rFonts w:asciiTheme="majorBidi" w:hAnsiTheme="majorBidi" w:cstheme="majorBidi"/>
          <w:sz w:val="24"/>
          <w:szCs w:val="24"/>
        </w:rPr>
        <w:tab/>
        <w:t>58,500</w:t>
      </w:r>
      <w:r w:rsidRPr="00D74AA0">
        <w:rPr>
          <w:rFonts w:asciiTheme="majorBidi" w:hAnsiTheme="majorBidi" w:cstheme="majorBidi"/>
          <w:sz w:val="24"/>
          <w:szCs w:val="24"/>
        </w:rPr>
        <w:tab/>
        <w:t>c)</w:t>
      </w:r>
      <w:r w:rsidRPr="00D74AA0">
        <w:rPr>
          <w:rFonts w:asciiTheme="majorBidi" w:hAnsiTheme="majorBidi" w:cstheme="majorBidi"/>
          <w:sz w:val="24"/>
          <w:szCs w:val="24"/>
        </w:rPr>
        <w:tab/>
        <w:t>59,500</w:t>
      </w:r>
      <w:r w:rsidRPr="00D74AA0">
        <w:rPr>
          <w:rFonts w:asciiTheme="majorBidi" w:hAnsiTheme="majorBidi" w:cstheme="majorBidi"/>
          <w:sz w:val="24"/>
          <w:szCs w:val="24"/>
        </w:rPr>
        <w:tab/>
        <w:t>d)</w:t>
      </w:r>
      <w:r w:rsidRPr="00D74AA0">
        <w:rPr>
          <w:rFonts w:asciiTheme="majorBidi" w:hAnsiTheme="majorBidi" w:cstheme="majorBidi"/>
          <w:sz w:val="24"/>
          <w:szCs w:val="24"/>
        </w:rPr>
        <w:tab/>
        <w:t>60,500</w:t>
      </w:r>
    </w:p>
    <w:p w:rsidR="00677E06" w:rsidRPr="00D74AA0" w:rsidRDefault="00677E06" w:rsidP="0025402C">
      <w:pPr>
        <w:spacing w:after="0" w:line="240" w:lineRule="auto"/>
        <w:rPr>
          <w:rFonts w:asciiTheme="majorBidi" w:hAnsiTheme="majorBidi" w:cstheme="majorBidi"/>
          <w:sz w:val="24"/>
          <w:szCs w:val="24"/>
        </w:rPr>
      </w:pPr>
    </w:p>
    <w:p w:rsidR="00677E06" w:rsidRPr="00D74AA0" w:rsidRDefault="00677E06" w:rsidP="00677E06">
      <w:pPr>
        <w:spacing w:after="0"/>
        <w:rPr>
          <w:rFonts w:asciiTheme="majorBidi" w:hAnsiTheme="majorBidi" w:cstheme="majorBidi"/>
          <w:b/>
          <w:bCs/>
          <w:sz w:val="24"/>
          <w:szCs w:val="24"/>
        </w:rPr>
      </w:pPr>
      <w:r w:rsidRPr="00D74AA0">
        <w:rPr>
          <w:rFonts w:asciiTheme="majorBidi" w:hAnsiTheme="majorBidi" w:cstheme="majorBidi"/>
          <w:b/>
          <w:bCs/>
          <w:sz w:val="24"/>
          <w:szCs w:val="24"/>
        </w:rPr>
        <w:tab/>
        <w:t>The cash flow ratio is the ratio of:</w:t>
      </w:r>
    </w:p>
    <w:p w:rsidR="00677E06" w:rsidRPr="00D74AA0" w:rsidRDefault="00677E06" w:rsidP="00677E06">
      <w:pPr>
        <w:spacing w:after="0"/>
        <w:rPr>
          <w:rFonts w:asciiTheme="majorBidi" w:hAnsiTheme="majorBidi" w:cstheme="majorBidi"/>
          <w:sz w:val="24"/>
          <w:szCs w:val="24"/>
        </w:rPr>
      </w:pPr>
    </w:p>
    <w:p w:rsidR="00677E06" w:rsidRPr="00D74AA0" w:rsidRDefault="00677E06" w:rsidP="00BF2A86">
      <w:pPr>
        <w:spacing w:after="0"/>
        <w:ind w:firstLine="720"/>
        <w:rPr>
          <w:rFonts w:asciiTheme="majorBidi" w:hAnsiTheme="majorBidi" w:cstheme="majorBidi"/>
          <w:sz w:val="24"/>
          <w:szCs w:val="24"/>
        </w:rPr>
      </w:pPr>
      <w:r w:rsidRPr="00D74AA0">
        <w:rPr>
          <w:rFonts w:asciiTheme="majorBidi" w:hAnsiTheme="majorBidi" w:cstheme="majorBidi"/>
          <w:sz w:val="24"/>
          <w:szCs w:val="24"/>
        </w:rPr>
        <w:t>A.</w:t>
      </w:r>
      <w:r w:rsidRPr="00D74AA0">
        <w:rPr>
          <w:rFonts w:asciiTheme="majorBidi" w:hAnsiTheme="majorBidi" w:cstheme="majorBidi"/>
          <w:sz w:val="24"/>
          <w:szCs w:val="24"/>
        </w:rPr>
        <w:tab/>
      </w:r>
      <w:r w:rsidR="00D74AA0" w:rsidRPr="00D74AA0">
        <w:rPr>
          <w:rFonts w:asciiTheme="majorBidi" w:hAnsiTheme="majorBidi" w:cstheme="majorBidi"/>
          <w:sz w:val="24"/>
          <w:szCs w:val="24"/>
        </w:rPr>
        <w:t>Gross</w:t>
      </w:r>
      <w:r w:rsidRPr="00D74AA0">
        <w:rPr>
          <w:rFonts w:asciiTheme="majorBidi" w:hAnsiTheme="majorBidi" w:cstheme="majorBidi"/>
          <w:sz w:val="24"/>
          <w:szCs w:val="24"/>
        </w:rPr>
        <w:t xml:space="preserve"> cash inflow to total debt</w:t>
      </w:r>
    </w:p>
    <w:p w:rsidR="00677E06" w:rsidRPr="00D74AA0" w:rsidRDefault="00677E06" w:rsidP="00BF2A86">
      <w:pPr>
        <w:spacing w:after="0"/>
        <w:ind w:firstLine="720"/>
        <w:rPr>
          <w:rFonts w:asciiTheme="majorBidi" w:hAnsiTheme="majorBidi" w:cstheme="majorBidi"/>
          <w:sz w:val="24"/>
          <w:szCs w:val="24"/>
        </w:rPr>
      </w:pPr>
      <w:r w:rsidRPr="00D74AA0">
        <w:rPr>
          <w:rFonts w:asciiTheme="majorBidi" w:hAnsiTheme="majorBidi" w:cstheme="majorBidi"/>
          <w:sz w:val="24"/>
          <w:szCs w:val="24"/>
        </w:rPr>
        <w:t>B.</w:t>
      </w:r>
      <w:r w:rsidRPr="00D74AA0">
        <w:rPr>
          <w:rFonts w:asciiTheme="majorBidi" w:hAnsiTheme="majorBidi" w:cstheme="majorBidi"/>
          <w:sz w:val="24"/>
          <w:szCs w:val="24"/>
        </w:rPr>
        <w:tab/>
      </w:r>
      <w:r w:rsidR="00D74AA0" w:rsidRPr="00D74AA0">
        <w:rPr>
          <w:rFonts w:asciiTheme="majorBidi" w:hAnsiTheme="majorBidi" w:cstheme="majorBidi"/>
          <w:sz w:val="24"/>
          <w:szCs w:val="24"/>
        </w:rPr>
        <w:t>Gross</w:t>
      </w:r>
      <w:r w:rsidRPr="00D74AA0">
        <w:rPr>
          <w:rFonts w:asciiTheme="majorBidi" w:hAnsiTheme="majorBidi" w:cstheme="majorBidi"/>
          <w:sz w:val="24"/>
          <w:szCs w:val="24"/>
        </w:rPr>
        <w:t xml:space="preserve"> cash inflow to net debt</w:t>
      </w:r>
    </w:p>
    <w:p w:rsidR="00677E06" w:rsidRPr="00A33C03" w:rsidRDefault="00677E06" w:rsidP="00BF2A86">
      <w:pPr>
        <w:spacing w:after="0"/>
        <w:ind w:firstLine="720"/>
        <w:rPr>
          <w:rFonts w:asciiTheme="majorBidi" w:hAnsiTheme="majorBidi" w:cstheme="majorBidi"/>
          <w:b/>
          <w:bCs/>
          <w:sz w:val="24"/>
          <w:szCs w:val="24"/>
        </w:rPr>
      </w:pPr>
      <w:r w:rsidRPr="00A33C03">
        <w:rPr>
          <w:rFonts w:asciiTheme="majorBidi" w:hAnsiTheme="majorBidi" w:cstheme="majorBidi"/>
          <w:b/>
          <w:bCs/>
          <w:sz w:val="24"/>
          <w:szCs w:val="24"/>
        </w:rPr>
        <w:t>C.</w:t>
      </w:r>
      <w:r w:rsidRPr="00A33C03">
        <w:rPr>
          <w:rFonts w:asciiTheme="majorBidi" w:hAnsiTheme="majorBidi" w:cstheme="majorBidi"/>
          <w:b/>
          <w:bCs/>
          <w:sz w:val="24"/>
          <w:szCs w:val="24"/>
        </w:rPr>
        <w:tab/>
        <w:t>net cash inflow to total debt</w:t>
      </w:r>
    </w:p>
    <w:p w:rsidR="00677E06" w:rsidRPr="00D74AA0" w:rsidRDefault="00677E06" w:rsidP="00BF2A86">
      <w:pPr>
        <w:spacing w:after="0"/>
        <w:ind w:firstLine="720"/>
        <w:rPr>
          <w:rFonts w:asciiTheme="majorBidi" w:hAnsiTheme="majorBidi" w:cstheme="majorBidi"/>
          <w:sz w:val="24"/>
          <w:szCs w:val="24"/>
        </w:rPr>
      </w:pPr>
      <w:r w:rsidRPr="00D74AA0">
        <w:rPr>
          <w:rFonts w:asciiTheme="majorBidi" w:hAnsiTheme="majorBidi" w:cstheme="majorBidi"/>
          <w:sz w:val="24"/>
          <w:szCs w:val="24"/>
        </w:rPr>
        <w:t>D.</w:t>
      </w:r>
      <w:r w:rsidRPr="00D74AA0">
        <w:rPr>
          <w:rFonts w:asciiTheme="majorBidi" w:hAnsiTheme="majorBidi" w:cstheme="majorBidi"/>
          <w:sz w:val="24"/>
          <w:szCs w:val="24"/>
        </w:rPr>
        <w:tab/>
        <w:t>net cash inflow to net debt</w:t>
      </w:r>
    </w:p>
    <w:p w:rsidR="00677E06" w:rsidRPr="00D74AA0" w:rsidRDefault="00677E06" w:rsidP="0025402C">
      <w:pPr>
        <w:spacing w:after="0" w:line="240" w:lineRule="auto"/>
        <w:rPr>
          <w:rFonts w:asciiTheme="majorBidi" w:hAnsiTheme="majorBidi" w:cstheme="majorBidi"/>
          <w:b/>
          <w:bCs/>
          <w:sz w:val="24"/>
          <w:szCs w:val="24"/>
        </w:rPr>
      </w:pPr>
    </w:p>
    <w:p w:rsidR="00C42A5D" w:rsidRPr="00D74AA0" w:rsidRDefault="00113653" w:rsidP="00C42A5D">
      <w:pPr>
        <w:spacing w:after="0"/>
        <w:rPr>
          <w:rFonts w:asciiTheme="majorBidi" w:hAnsiTheme="majorBidi" w:cstheme="majorBidi"/>
          <w:b/>
          <w:bCs/>
          <w:sz w:val="24"/>
          <w:szCs w:val="24"/>
        </w:rPr>
      </w:pPr>
      <w:r w:rsidRPr="00D74AA0">
        <w:rPr>
          <w:rFonts w:asciiTheme="majorBidi" w:hAnsiTheme="majorBidi" w:cstheme="majorBidi"/>
          <w:b/>
          <w:bCs/>
          <w:sz w:val="24"/>
          <w:szCs w:val="24"/>
        </w:rPr>
        <w:t xml:space="preserve">37) </w:t>
      </w:r>
      <w:r w:rsidR="00C42A5D" w:rsidRPr="00D74AA0">
        <w:rPr>
          <w:rFonts w:asciiTheme="majorBidi" w:hAnsiTheme="majorBidi" w:cstheme="majorBidi"/>
          <w:b/>
          <w:bCs/>
          <w:sz w:val="24"/>
          <w:szCs w:val="24"/>
        </w:rPr>
        <w:t>An income statement should be regarded as:</w:t>
      </w:r>
    </w:p>
    <w:p w:rsidR="00C42A5D" w:rsidRPr="00D74AA0" w:rsidRDefault="00C42A5D" w:rsidP="00C42A5D">
      <w:pPr>
        <w:spacing w:after="0"/>
        <w:rPr>
          <w:rFonts w:asciiTheme="majorBidi" w:hAnsiTheme="majorBidi" w:cstheme="majorBidi"/>
          <w:sz w:val="24"/>
          <w:szCs w:val="24"/>
        </w:rPr>
      </w:pPr>
    </w:p>
    <w:p w:rsidR="00C42A5D" w:rsidRPr="00A33C03" w:rsidRDefault="00C42A5D" w:rsidP="00C42A5D">
      <w:pPr>
        <w:pStyle w:val="ListParagraph"/>
        <w:numPr>
          <w:ilvl w:val="0"/>
          <w:numId w:val="28"/>
        </w:numPr>
        <w:spacing w:after="0" w:line="276" w:lineRule="auto"/>
        <w:rPr>
          <w:rFonts w:asciiTheme="majorBidi" w:hAnsiTheme="majorBidi" w:cstheme="majorBidi"/>
          <w:b/>
          <w:bCs/>
          <w:sz w:val="24"/>
          <w:szCs w:val="24"/>
        </w:rPr>
      </w:pPr>
      <w:r w:rsidRPr="00A33C03">
        <w:rPr>
          <w:rFonts w:asciiTheme="majorBidi" w:hAnsiTheme="majorBidi" w:cstheme="majorBidi"/>
          <w:b/>
          <w:bCs/>
          <w:sz w:val="24"/>
          <w:szCs w:val="24"/>
        </w:rPr>
        <w:t>A precise measurement of Revenues &amp; expenses.</w:t>
      </w:r>
    </w:p>
    <w:p w:rsidR="00C42A5D" w:rsidRPr="00D74AA0" w:rsidRDefault="00C42A5D" w:rsidP="00C42A5D">
      <w:pPr>
        <w:pStyle w:val="ListParagraph"/>
        <w:numPr>
          <w:ilvl w:val="0"/>
          <w:numId w:val="28"/>
        </w:numPr>
        <w:spacing w:after="0" w:line="276" w:lineRule="auto"/>
        <w:rPr>
          <w:rFonts w:asciiTheme="majorBidi" w:hAnsiTheme="majorBidi" w:cstheme="majorBidi"/>
          <w:sz w:val="24"/>
          <w:szCs w:val="24"/>
        </w:rPr>
      </w:pPr>
      <w:r w:rsidRPr="00D74AA0">
        <w:rPr>
          <w:rFonts w:asciiTheme="majorBidi" w:hAnsiTheme="majorBidi" w:cstheme="majorBidi"/>
          <w:sz w:val="24"/>
          <w:szCs w:val="24"/>
        </w:rPr>
        <w:t>A useful approximation of income for the period</w:t>
      </w:r>
    </w:p>
    <w:p w:rsidR="00C42A5D" w:rsidRPr="00D74AA0" w:rsidRDefault="00C42A5D" w:rsidP="00C42A5D">
      <w:pPr>
        <w:pStyle w:val="ListParagraph"/>
        <w:numPr>
          <w:ilvl w:val="0"/>
          <w:numId w:val="28"/>
        </w:numPr>
        <w:spacing w:after="0" w:line="276" w:lineRule="auto"/>
        <w:rPr>
          <w:rFonts w:asciiTheme="majorBidi" w:hAnsiTheme="majorBidi" w:cstheme="majorBidi"/>
          <w:sz w:val="24"/>
          <w:szCs w:val="24"/>
        </w:rPr>
      </w:pPr>
      <w:r w:rsidRPr="00D74AA0">
        <w:rPr>
          <w:rFonts w:asciiTheme="majorBidi" w:hAnsiTheme="majorBidi" w:cstheme="majorBidi"/>
          <w:sz w:val="24"/>
          <w:szCs w:val="24"/>
        </w:rPr>
        <w:t>A summary of cash receipts &amp; cash disbursements</w:t>
      </w:r>
    </w:p>
    <w:p w:rsidR="00C42A5D" w:rsidRPr="00D74AA0" w:rsidRDefault="00C42A5D" w:rsidP="00C42A5D">
      <w:pPr>
        <w:pStyle w:val="ListParagraph"/>
        <w:numPr>
          <w:ilvl w:val="0"/>
          <w:numId w:val="28"/>
        </w:numPr>
        <w:spacing w:after="0" w:line="276" w:lineRule="auto"/>
        <w:rPr>
          <w:rFonts w:asciiTheme="majorBidi" w:hAnsiTheme="majorBidi" w:cstheme="majorBidi"/>
          <w:sz w:val="24"/>
          <w:szCs w:val="24"/>
        </w:rPr>
      </w:pPr>
      <w:r w:rsidRPr="00D74AA0">
        <w:rPr>
          <w:rFonts w:asciiTheme="majorBidi" w:hAnsiTheme="majorBidi" w:cstheme="majorBidi"/>
          <w:sz w:val="24"/>
          <w:szCs w:val="24"/>
        </w:rPr>
        <w:t>A statement showing changes in the solvency of the business.</w:t>
      </w:r>
    </w:p>
    <w:p w:rsidR="00113653" w:rsidRPr="00D74AA0" w:rsidRDefault="00113653" w:rsidP="00113653">
      <w:pPr>
        <w:spacing w:after="0"/>
        <w:rPr>
          <w:rFonts w:asciiTheme="majorBidi" w:hAnsiTheme="majorBidi" w:cstheme="majorBidi"/>
          <w:sz w:val="24"/>
          <w:szCs w:val="24"/>
        </w:rPr>
      </w:pPr>
    </w:p>
    <w:p w:rsidR="00113653" w:rsidRPr="00D74AA0" w:rsidRDefault="00113653" w:rsidP="00113653">
      <w:pPr>
        <w:spacing w:after="0"/>
        <w:rPr>
          <w:rFonts w:asciiTheme="majorBidi" w:hAnsiTheme="majorBidi" w:cstheme="majorBidi"/>
          <w:b/>
          <w:bCs/>
          <w:sz w:val="24"/>
          <w:szCs w:val="24"/>
        </w:rPr>
      </w:pPr>
      <w:r w:rsidRPr="00D74AA0">
        <w:rPr>
          <w:rFonts w:asciiTheme="majorBidi" w:hAnsiTheme="majorBidi" w:cstheme="majorBidi"/>
          <w:b/>
          <w:bCs/>
          <w:sz w:val="24"/>
          <w:szCs w:val="24"/>
        </w:rPr>
        <w:t>38) Argument that the cost principle is not a satisfactory basis for the valuation of assets in financial statements is usually based upon.</w:t>
      </w:r>
    </w:p>
    <w:p w:rsidR="00113653" w:rsidRPr="00D74AA0" w:rsidRDefault="00113653" w:rsidP="00113653">
      <w:pPr>
        <w:spacing w:after="0"/>
        <w:rPr>
          <w:rFonts w:asciiTheme="majorBidi" w:hAnsiTheme="majorBidi" w:cstheme="majorBidi"/>
          <w:sz w:val="24"/>
          <w:szCs w:val="24"/>
        </w:rPr>
      </w:pPr>
    </w:p>
    <w:p w:rsidR="00113653" w:rsidRPr="00A33C03" w:rsidRDefault="00113653" w:rsidP="00113653">
      <w:pPr>
        <w:pStyle w:val="ListParagraph"/>
        <w:numPr>
          <w:ilvl w:val="0"/>
          <w:numId w:val="29"/>
        </w:numPr>
        <w:spacing w:after="0" w:line="276" w:lineRule="auto"/>
        <w:rPr>
          <w:rFonts w:asciiTheme="majorBidi" w:hAnsiTheme="majorBidi" w:cstheme="majorBidi"/>
          <w:b/>
          <w:bCs/>
          <w:sz w:val="24"/>
          <w:szCs w:val="24"/>
        </w:rPr>
      </w:pPr>
      <w:r w:rsidRPr="00A33C03">
        <w:rPr>
          <w:rFonts w:asciiTheme="majorBidi" w:hAnsiTheme="majorBidi" w:cstheme="majorBidi"/>
          <w:b/>
          <w:bCs/>
          <w:sz w:val="24"/>
          <w:szCs w:val="24"/>
        </w:rPr>
        <w:t>The lack of objective evidence to permit verification of cost data.</w:t>
      </w:r>
    </w:p>
    <w:p w:rsidR="00113653" w:rsidRPr="00D74AA0" w:rsidRDefault="00113653" w:rsidP="00113653">
      <w:pPr>
        <w:pStyle w:val="ListParagraph"/>
        <w:numPr>
          <w:ilvl w:val="0"/>
          <w:numId w:val="29"/>
        </w:numPr>
        <w:spacing w:after="0" w:line="276" w:lineRule="auto"/>
        <w:rPr>
          <w:rFonts w:asciiTheme="majorBidi" w:hAnsiTheme="majorBidi" w:cstheme="majorBidi"/>
          <w:sz w:val="24"/>
          <w:szCs w:val="24"/>
        </w:rPr>
      </w:pPr>
      <w:r w:rsidRPr="00D74AA0">
        <w:rPr>
          <w:rFonts w:asciiTheme="majorBidi" w:hAnsiTheme="majorBidi" w:cstheme="majorBidi"/>
          <w:sz w:val="24"/>
          <w:szCs w:val="24"/>
        </w:rPr>
        <w:t>Increased availability &amp; capacity of computers</w:t>
      </w:r>
    </w:p>
    <w:p w:rsidR="00113653" w:rsidRPr="00D74AA0" w:rsidRDefault="00113653" w:rsidP="00113653">
      <w:pPr>
        <w:pStyle w:val="ListParagraph"/>
        <w:numPr>
          <w:ilvl w:val="0"/>
          <w:numId w:val="29"/>
        </w:numPr>
        <w:spacing w:after="0" w:line="276" w:lineRule="auto"/>
        <w:rPr>
          <w:rFonts w:asciiTheme="majorBidi" w:hAnsiTheme="majorBidi" w:cstheme="majorBidi"/>
          <w:sz w:val="24"/>
          <w:szCs w:val="24"/>
        </w:rPr>
      </w:pPr>
      <w:r w:rsidRPr="00D74AA0">
        <w:rPr>
          <w:rFonts w:asciiTheme="majorBidi" w:hAnsiTheme="majorBidi" w:cstheme="majorBidi"/>
          <w:sz w:val="24"/>
          <w:szCs w:val="24"/>
        </w:rPr>
        <w:t>Stronger systems of internal controls</w:t>
      </w:r>
    </w:p>
    <w:p w:rsidR="00113653" w:rsidRPr="00D74AA0" w:rsidRDefault="00113653" w:rsidP="00113653">
      <w:pPr>
        <w:pStyle w:val="ListParagraph"/>
        <w:numPr>
          <w:ilvl w:val="0"/>
          <w:numId w:val="29"/>
        </w:numPr>
        <w:spacing w:after="0" w:line="276" w:lineRule="auto"/>
        <w:rPr>
          <w:rFonts w:asciiTheme="majorBidi" w:hAnsiTheme="majorBidi" w:cstheme="majorBidi"/>
          <w:sz w:val="24"/>
          <w:szCs w:val="24"/>
        </w:rPr>
      </w:pPr>
      <w:r w:rsidRPr="00D74AA0">
        <w:rPr>
          <w:rFonts w:asciiTheme="majorBidi" w:hAnsiTheme="majorBidi" w:cstheme="majorBidi"/>
          <w:sz w:val="24"/>
          <w:szCs w:val="24"/>
        </w:rPr>
        <w:t>Continued inflation</w:t>
      </w:r>
    </w:p>
    <w:p w:rsidR="00677E06" w:rsidRPr="00D74AA0" w:rsidRDefault="00677E06" w:rsidP="0025402C">
      <w:pPr>
        <w:spacing w:after="0" w:line="240" w:lineRule="auto"/>
        <w:rPr>
          <w:rFonts w:asciiTheme="majorBidi" w:hAnsiTheme="majorBidi" w:cstheme="majorBidi"/>
          <w:b/>
          <w:bCs/>
          <w:sz w:val="24"/>
          <w:szCs w:val="24"/>
        </w:rPr>
      </w:pPr>
    </w:p>
    <w:p w:rsidR="00113653" w:rsidRPr="00D74AA0" w:rsidRDefault="00113653" w:rsidP="00113653">
      <w:pPr>
        <w:spacing w:after="0"/>
        <w:rPr>
          <w:rFonts w:asciiTheme="majorBidi" w:hAnsiTheme="majorBidi" w:cstheme="majorBidi"/>
          <w:sz w:val="24"/>
          <w:szCs w:val="24"/>
        </w:rPr>
      </w:pPr>
    </w:p>
    <w:p w:rsidR="00113653" w:rsidRPr="00D74AA0" w:rsidRDefault="00113653" w:rsidP="00113653">
      <w:pPr>
        <w:spacing w:after="0"/>
        <w:rPr>
          <w:rFonts w:asciiTheme="majorBidi" w:hAnsiTheme="majorBidi" w:cstheme="majorBidi"/>
          <w:b/>
          <w:bCs/>
          <w:sz w:val="24"/>
          <w:szCs w:val="24"/>
        </w:rPr>
      </w:pPr>
      <w:r w:rsidRPr="00D74AA0">
        <w:rPr>
          <w:rFonts w:asciiTheme="majorBidi" w:hAnsiTheme="majorBidi" w:cstheme="majorBidi"/>
          <w:b/>
          <w:bCs/>
          <w:sz w:val="24"/>
          <w:szCs w:val="24"/>
        </w:rPr>
        <w:t xml:space="preserve">39) The freehold land &amp; building of </w:t>
      </w:r>
      <w:r w:rsidR="00D74AA0" w:rsidRPr="00D74AA0">
        <w:rPr>
          <w:rFonts w:asciiTheme="majorBidi" w:hAnsiTheme="majorBidi" w:cstheme="majorBidi"/>
          <w:b/>
          <w:bCs/>
          <w:sz w:val="24"/>
          <w:szCs w:val="24"/>
        </w:rPr>
        <w:t>high noon</w:t>
      </w:r>
      <w:r w:rsidRPr="00D74AA0">
        <w:rPr>
          <w:rFonts w:asciiTheme="majorBidi" w:hAnsiTheme="majorBidi" w:cstheme="majorBidi"/>
          <w:b/>
          <w:bCs/>
          <w:sz w:val="24"/>
          <w:szCs w:val="24"/>
        </w:rPr>
        <w:t xml:space="preserve"> Ltd were shown at a Net Book value of Rs.305</w:t>
      </w:r>
      <w:r w:rsidR="00D32C45" w:rsidRPr="00D74AA0">
        <w:rPr>
          <w:rFonts w:asciiTheme="majorBidi" w:hAnsiTheme="majorBidi" w:cstheme="majorBidi"/>
          <w:b/>
          <w:bCs/>
          <w:sz w:val="24"/>
          <w:szCs w:val="24"/>
        </w:rPr>
        <w:t>, 000</w:t>
      </w:r>
      <w:r w:rsidRPr="00D74AA0">
        <w:rPr>
          <w:rFonts w:asciiTheme="majorBidi" w:hAnsiTheme="majorBidi" w:cstheme="majorBidi"/>
          <w:b/>
          <w:bCs/>
          <w:sz w:val="24"/>
          <w:szCs w:val="24"/>
        </w:rPr>
        <w:t xml:space="preserve"> at 31</w:t>
      </w:r>
      <w:r w:rsidRPr="00D74AA0">
        <w:rPr>
          <w:rFonts w:asciiTheme="majorBidi" w:hAnsiTheme="majorBidi" w:cstheme="majorBidi"/>
          <w:b/>
          <w:bCs/>
          <w:sz w:val="24"/>
          <w:szCs w:val="24"/>
          <w:vertAlign w:val="superscript"/>
        </w:rPr>
        <w:t>st</w:t>
      </w:r>
      <w:r w:rsidRPr="00D74AA0">
        <w:rPr>
          <w:rFonts w:asciiTheme="majorBidi" w:hAnsiTheme="majorBidi" w:cstheme="majorBidi"/>
          <w:b/>
          <w:bCs/>
          <w:sz w:val="24"/>
          <w:szCs w:val="24"/>
        </w:rPr>
        <w:t xml:space="preserve"> Dec 1993. This figure had risen to Rs.400</w:t>
      </w:r>
      <w:r w:rsidR="00D32C45" w:rsidRPr="00D74AA0">
        <w:rPr>
          <w:rFonts w:asciiTheme="majorBidi" w:hAnsiTheme="majorBidi" w:cstheme="majorBidi"/>
          <w:b/>
          <w:bCs/>
          <w:sz w:val="24"/>
          <w:szCs w:val="24"/>
        </w:rPr>
        <w:t>, 000</w:t>
      </w:r>
      <w:r w:rsidRPr="00D74AA0">
        <w:rPr>
          <w:rFonts w:asciiTheme="majorBidi" w:hAnsiTheme="majorBidi" w:cstheme="majorBidi"/>
          <w:b/>
          <w:bCs/>
          <w:sz w:val="24"/>
          <w:szCs w:val="24"/>
        </w:rPr>
        <w:t xml:space="preserve"> at 31</w:t>
      </w:r>
      <w:r w:rsidRPr="00D74AA0">
        <w:rPr>
          <w:rFonts w:asciiTheme="majorBidi" w:hAnsiTheme="majorBidi" w:cstheme="majorBidi"/>
          <w:b/>
          <w:bCs/>
          <w:sz w:val="24"/>
          <w:szCs w:val="24"/>
          <w:vertAlign w:val="superscript"/>
        </w:rPr>
        <w:t>st</w:t>
      </w:r>
      <w:r w:rsidRPr="00D74AA0">
        <w:rPr>
          <w:rFonts w:asciiTheme="majorBidi" w:hAnsiTheme="majorBidi" w:cstheme="majorBidi"/>
          <w:b/>
          <w:bCs/>
          <w:sz w:val="24"/>
          <w:szCs w:val="24"/>
        </w:rPr>
        <w:t xml:space="preserve"> </w:t>
      </w:r>
      <w:r w:rsidR="00D32C45" w:rsidRPr="00D74AA0">
        <w:rPr>
          <w:rFonts w:asciiTheme="majorBidi" w:hAnsiTheme="majorBidi" w:cstheme="majorBidi"/>
          <w:b/>
          <w:bCs/>
          <w:sz w:val="24"/>
          <w:szCs w:val="24"/>
        </w:rPr>
        <w:t xml:space="preserve">Dec 1994. </w:t>
      </w:r>
      <w:r w:rsidRPr="00D74AA0">
        <w:rPr>
          <w:rFonts w:asciiTheme="majorBidi" w:hAnsiTheme="majorBidi" w:cstheme="majorBidi"/>
          <w:b/>
          <w:bCs/>
          <w:sz w:val="24"/>
          <w:szCs w:val="24"/>
        </w:rPr>
        <w:t>During 1994, the buildings were depreciated by Rs.45</w:t>
      </w:r>
      <w:r w:rsidR="00D32C45" w:rsidRPr="00D74AA0">
        <w:rPr>
          <w:rFonts w:asciiTheme="majorBidi" w:hAnsiTheme="majorBidi" w:cstheme="majorBidi"/>
          <w:b/>
          <w:bCs/>
          <w:sz w:val="24"/>
          <w:szCs w:val="24"/>
        </w:rPr>
        <w:t>, 000</w:t>
      </w:r>
      <w:r w:rsidRPr="00D74AA0">
        <w:rPr>
          <w:rFonts w:asciiTheme="majorBidi" w:hAnsiTheme="majorBidi" w:cstheme="majorBidi"/>
          <w:b/>
          <w:bCs/>
          <w:sz w:val="24"/>
          <w:szCs w:val="24"/>
        </w:rPr>
        <w:t xml:space="preserve"> and some the freehold land was revalued at Rs.83</w:t>
      </w:r>
      <w:r w:rsidR="00D32C45" w:rsidRPr="00D74AA0">
        <w:rPr>
          <w:rFonts w:asciiTheme="majorBidi" w:hAnsiTheme="majorBidi" w:cstheme="majorBidi"/>
          <w:b/>
          <w:bCs/>
          <w:sz w:val="24"/>
          <w:szCs w:val="24"/>
        </w:rPr>
        <w:t>, 000</w:t>
      </w:r>
      <w:r w:rsidRPr="00D74AA0">
        <w:rPr>
          <w:rFonts w:asciiTheme="majorBidi" w:hAnsiTheme="majorBidi" w:cstheme="majorBidi"/>
          <w:b/>
          <w:bCs/>
          <w:sz w:val="24"/>
          <w:szCs w:val="24"/>
        </w:rPr>
        <w:t xml:space="preserve"> higher than its net book value at 31</w:t>
      </w:r>
      <w:r w:rsidRPr="00D74AA0">
        <w:rPr>
          <w:rFonts w:asciiTheme="majorBidi" w:hAnsiTheme="majorBidi" w:cstheme="majorBidi"/>
          <w:b/>
          <w:bCs/>
          <w:sz w:val="24"/>
          <w:szCs w:val="24"/>
          <w:vertAlign w:val="superscript"/>
        </w:rPr>
        <w:t>st</w:t>
      </w:r>
      <w:r w:rsidRPr="00D74AA0">
        <w:rPr>
          <w:rFonts w:asciiTheme="majorBidi" w:hAnsiTheme="majorBidi" w:cstheme="majorBidi"/>
          <w:b/>
          <w:bCs/>
          <w:sz w:val="24"/>
          <w:szCs w:val="24"/>
        </w:rPr>
        <w:t xml:space="preserve"> Dec 1993.</w:t>
      </w:r>
    </w:p>
    <w:p w:rsidR="00113653" w:rsidRPr="00D74AA0" w:rsidRDefault="00113653" w:rsidP="00113653">
      <w:pPr>
        <w:spacing w:after="0"/>
        <w:rPr>
          <w:rFonts w:asciiTheme="majorBidi" w:hAnsiTheme="majorBidi" w:cstheme="majorBidi"/>
          <w:b/>
          <w:bCs/>
          <w:sz w:val="24"/>
          <w:szCs w:val="24"/>
        </w:rPr>
      </w:pPr>
      <w:r w:rsidRPr="00D74AA0">
        <w:rPr>
          <w:rFonts w:asciiTheme="majorBidi" w:hAnsiTheme="majorBidi" w:cstheme="majorBidi"/>
          <w:b/>
          <w:bCs/>
          <w:sz w:val="24"/>
          <w:szCs w:val="24"/>
        </w:rPr>
        <w:t>Also in 1994 some property was sold for Rs.60</w:t>
      </w:r>
      <w:r w:rsidR="00D32C45" w:rsidRPr="00D74AA0">
        <w:rPr>
          <w:rFonts w:asciiTheme="majorBidi" w:hAnsiTheme="majorBidi" w:cstheme="majorBidi"/>
          <w:b/>
          <w:bCs/>
          <w:sz w:val="24"/>
          <w:szCs w:val="24"/>
        </w:rPr>
        <w:t>, 000</w:t>
      </w:r>
      <w:r w:rsidRPr="00D74AA0">
        <w:rPr>
          <w:rFonts w:asciiTheme="majorBidi" w:hAnsiTheme="majorBidi" w:cstheme="majorBidi"/>
          <w:b/>
          <w:bCs/>
          <w:sz w:val="24"/>
          <w:szCs w:val="24"/>
        </w:rPr>
        <w:t xml:space="preserve"> giving a net profit of Rs.7</w:t>
      </w:r>
      <w:r w:rsidR="00D32C45" w:rsidRPr="00D74AA0">
        <w:rPr>
          <w:rFonts w:asciiTheme="majorBidi" w:hAnsiTheme="majorBidi" w:cstheme="majorBidi"/>
          <w:b/>
          <w:bCs/>
          <w:sz w:val="24"/>
          <w:szCs w:val="24"/>
        </w:rPr>
        <w:t>, 000</w:t>
      </w:r>
    </w:p>
    <w:p w:rsidR="00113653" w:rsidRPr="00D74AA0" w:rsidRDefault="00113653" w:rsidP="00113653">
      <w:pPr>
        <w:spacing w:after="0"/>
        <w:rPr>
          <w:rFonts w:asciiTheme="majorBidi" w:hAnsiTheme="majorBidi" w:cstheme="majorBidi"/>
          <w:b/>
          <w:bCs/>
          <w:sz w:val="24"/>
          <w:szCs w:val="24"/>
        </w:rPr>
      </w:pPr>
      <w:r w:rsidRPr="00D74AA0">
        <w:rPr>
          <w:rFonts w:asciiTheme="majorBidi" w:hAnsiTheme="majorBidi" w:cstheme="majorBidi"/>
          <w:b/>
          <w:bCs/>
          <w:sz w:val="24"/>
          <w:szCs w:val="24"/>
        </w:rPr>
        <w:t xml:space="preserve">40) What figure should be included for purchases of freehold land &amp; buildings in </w:t>
      </w:r>
      <w:r w:rsidR="00D74AA0" w:rsidRPr="00D74AA0">
        <w:rPr>
          <w:rFonts w:asciiTheme="majorBidi" w:hAnsiTheme="majorBidi" w:cstheme="majorBidi"/>
          <w:b/>
          <w:bCs/>
          <w:sz w:val="24"/>
          <w:szCs w:val="24"/>
        </w:rPr>
        <w:t>high noon</w:t>
      </w:r>
      <w:r w:rsidRPr="00D74AA0">
        <w:rPr>
          <w:rFonts w:asciiTheme="majorBidi" w:hAnsiTheme="majorBidi" w:cstheme="majorBidi"/>
          <w:b/>
          <w:bCs/>
          <w:sz w:val="24"/>
          <w:szCs w:val="24"/>
        </w:rPr>
        <w:t xml:space="preserve"> Ltd. Cash flow statements for the year ended 31</w:t>
      </w:r>
      <w:r w:rsidRPr="00D74AA0">
        <w:rPr>
          <w:rFonts w:asciiTheme="majorBidi" w:hAnsiTheme="majorBidi" w:cstheme="majorBidi"/>
          <w:b/>
          <w:bCs/>
          <w:sz w:val="24"/>
          <w:szCs w:val="24"/>
          <w:vertAlign w:val="superscript"/>
        </w:rPr>
        <w:t>st</w:t>
      </w:r>
      <w:r w:rsidRPr="00D74AA0">
        <w:rPr>
          <w:rFonts w:asciiTheme="majorBidi" w:hAnsiTheme="majorBidi" w:cstheme="majorBidi"/>
          <w:b/>
          <w:bCs/>
          <w:sz w:val="24"/>
          <w:szCs w:val="24"/>
        </w:rPr>
        <w:t xml:space="preserve"> Dec 1994.</w:t>
      </w:r>
    </w:p>
    <w:p w:rsidR="00BF2A86" w:rsidRDefault="00BF2A86" w:rsidP="00113653">
      <w:pPr>
        <w:spacing w:after="0"/>
        <w:rPr>
          <w:rFonts w:asciiTheme="majorBidi" w:hAnsiTheme="majorBidi" w:cstheme="majorBidi"/>
          <w:sz w:val="24"/>
          <w:szCs w:val="24"/>
        </w:rPr>
      </w:pPr>
    </w:p>
    <w:p w:rsidR="00113653" w:rsidRPr="00D74AA0" w:rsidRDefault="00113653" w:rsidP="00BF2A86">
      <w:pPr>
        <w:spacing w:after="0"/>
        <w:ind w:firstLine="720"/>
        <w:rPr>
          <w:rFonts w:asciiTheme="majorBidi" w:hAnsiTheme="majorBidi" w:cstheme="majorBidi"/>
          <w:sz w:val="24"/>
          <w:szCs w:val="24"/>
        </w:rPr>
      </w:pPr>
      <w:r w:rsidRPr="00D74AA0">
        <w:rPr>
          <w:rFonts w:asciiTheme="majorBidi" w:hAnsiTheme="majorBidi" w:cstheme="majorBidi"/>
          <w:sz w:val="24"/>
          <w:szCs w:val="24"/>
        </w:rPr>
        <w:t>A</w:t>
      </w:r>
      <w:r w:rsidRPr="00D74AA0">
        <w:rPr>
          <w:rFonts w:asciiTheme="majorBidi" w:hAnsiTheme="majorBidi" w:cstheme="majorBidi"/>
          <w:sz w:val="24"/>
          <w:szCs w:val="24"/>
        </w:rPr>
        <w:tab/>
        <w:t>130,000</w:t>
      </w:r>
    </w:p>
    <w:p w:rsidR="00113653" w:rsidRPr="00D74AA0" w:rsidRDefault="00113653" w:rsidP="00BF2A86">
      <w:pPr>
        <w:spacing w:after="0"/>
        <w:ind w:firstLine="720"/>
        <w:rPr>
          <w:rFonts w:asciiTheme="majorBidi" w:hAnsiTheme="majorBidi" w:cstheme="majorBidi"/>
          <w:sz w:val="24"/>
          <w:szCs w:val="24"/>
        </w:rPr>
      </w:pPr>
      <w:r w:rsidRPr="00D74AA0">
        <w:rPr>
          <w:rFonts w:asciiTheme="majorBidi" w:hAnsiTheme="majorBidi" w:cstheme="majorBidi"/>
          <w:sz w:val="24"/>
          <w:szCs w:val="24"/>
        </w:rPr>
        <w:t>B</w:t>
      </w:r>
      <w:r w:rsidRPr="00D74AA0">
        <w:rPr>
          <w:rFonts w:asciiTheme="majorBidi" w:hAnsiTheme="majorBidi" w:cstheme="majorBidi"/>
          <w:sz w:val="24"/>
          <w:szCs w:val="24"/>
        </w:rPr>
        <w:tab/>
        <w:t>124,000</w:t>
      </w:r>
    </w:p>
    <w:p w:rsidR="00113653" w:rsidRPr="00D74AA0" w:rsidRDefault="00113653" w:rsidP="00BF2A86">
      <w:pPr>
        <w:spacing w:after="0"/>
        <w:ind w:firstLine="720"/>
        <w:rPr>
          <w:rFonts w:asciiTheme="majorBidi" w:hAnsiTheme="majorBidi" w:cstheme="majorBidi"/>
          <w:sz w:val="24"/>
          <w:szCs w:val="24"/>
        </w:rPr>
      </w:pPr>
      <w:r w:rsidRPr="00D74AA0">
        <w:rPr>
          <w:rFonts w:asciiTheme="majorBidi" w:hAnsiTheme="majorBidi" w:cstheme="majorBidi"/>
          <w:sz w:val="24"/>
          <w:szCs w:val="24"/>
        </w:rPr>
        <w:t>C</w:t>
      </w:r>
      <w:r w:rsidRPr="00D74AA0">
        <w:rPr>
          <w:rFonts w:asciiTheme="majorBidi" w:hAnsiTheme="majorBidi" w:cstheme="majorBidi"/>
          <w:sz w:val="24"/>
          <w:szCs w:val="24"/>
        </w:rPr>
        <w:tab/>
        <w:t>117,000</w:t>
      </w:r>
    </w:p>
    <w:p w:rsidR="00113653" w:rsidRPr="00A33C03" w:rsidRDefault="00113653" w:rsidP="00BF2A86">
      <w:pPr>
        <w:spacing w:after="0"/>
        <w:ind w:firstLine="720"/>
        <w:rPr>
          <w:rFonts w:asciiTheme="majorBidi" w:hAnsiTheme="majorBidi" w:cstheme="majorBidi"/>
          <w:b/>
          <w:bCs/>
          <w:sz w:val="24"/>
          <w:szCs w:val="24"/>
        </w:rPr>
      </w:pPr>
      <w:r w:rsidRPr="00A33C03">
        <w:rPr>
          <w:rFonts w:asciiTheme="majorBidi" w:hAnsiTheme="majorBidi" w:cstheme="majorBidi"/>
          <w:b/>
          <w:bCs/>
          <w:sz w:val="24"/>
          <w:szCs w:val="24"/>
        </w:rPr>
        <w:t>D</w:t>
      </w:r>
      <w:r w:rsidRPr="00A33C03">
        <w:rPr>
          <w:rFonts w:asciiTheme="majorBidi" w:hAnsiTheme="majorBidi" w:cstheme="majorBidi"/>
          <w:b/>
          <w:bCs/>
          <w:sz w:val="24"/>
          <w:szCs w:val="24"/>
        </w:rPr>
        <w:tab/>
        <w:t>110,000</w:t>
      </w:r>
    </w:p>
    <w:p w:rsidR="00BF2A86" w:rsidRPr="00D66FF6" w:rsidRDefault="00BF2A86" w:rsidP="00BF2A86">
      <w:pPr>
        <w:jc w:val="both"/>
        <w:rPr>
          <w:rFonts w:asciiTheme="majorBidi" w:hAnsiTheme="majorBidi" w:cstheme="majorBidi"/>
          <w:sz w:val="24"/>
          <w:szCs w:val="24"/>
        </w:rPr>
      </w:pPr>
    </w:p>
    <w:p w:rsidR="00BF2A86" w:rsidRPr="00D66FF6" w:rsidRDefault="00BF2A86" w:rsidP="00BF2A86">
      <w:pPr>
        <w:jc w:val="both"/>
        <w:rPr>
          <w:rFonts w:asciiTheme="majorBidi" w:hAnsiTheme="majorBidi" w:cstheme="majorBidi"/>
          <w:b/>
          <w:bCs/>
          <w:sz w:val="24"/>
          <w:szCs w:val="24"/>
        </w:rPr>
      </w:pPr>
      <w:r>
        <w:rPr>
          <w:rFonts w:asciiTheme="majorBidi" w:hAnsiTheme="majorBidi" w:cstheme="majorBidi"/>
          <w:b/>
          <w:bCs/>
          <w:sz w:val="24"/>
          <w:szCs w:val="24"/>
        </w:rPr>
        <w:t>40)</w:t>
      </w:r>
      <w:r w:rsidRPr="00D66FF6">
        <w:rPr>
          <w:rFonts w:asciiTheme="majorBidi" w:hAnsiTheme="majorBidi" w:cstheme="majorBidi"/>
          <w:b/>
          <w:bCs/>
          <w:sz w:val="24"/>
          <w:szCs w:val="24"/>
        </w:rPr>
        <w:t xml:space="preserve"> </w:t>
      </w:r>
      <w:r w:rsidRPr="00EF4167">
        <w:rPr>
          <w:rFonts w:asciiTheme="majorBidi" w:hAnsiTheme="majorBidi" w:cstheme="majorBidi"/>
          <w:b/>
          <w:bCs/>
          <w:sz w:val="24"/>
          <w:szCs w:val="24"/>
        </w:rPr>
        <w:t>An entity (other than a financial institution) receives dividends from its investment in shares. How should</w:t>
      </w:r>
      <w:r w:rsidRPr="00D66FF6">
        <w:rPr>
          <w:rFonts w:asciiTheme="majorBidi" w:hAnsiTheme="majorBidi" w:cstheme="majorBidi"/>
          <w:b/>
          <w:bCs/>
          <w:sz w:val="24"/>
          <w:szCs w:val="24"/>
        </w:rPr>
        <w:t xml:space="preserve"> it disclose the dividends received in the cash flow statement prepared under IAS 7?</w:t>
      </w:r>
    </w:p>
    <w:p w:rsidR="00BF2A86" w:rsidRPr="00D66FF6" w:rsidRDefault="00BF2A86" w:rsidP="00BF2A86">
      <w:pPr>
        <w:pStyle w:val="ListParagraph"/>
        <w:numPr>
          <w:ilvl w:val="0"/>
          <w:numId w:val="44"/>
        </w:numPr>
        <w:jc w:val="both"/>
        <w:rPr>
          <w:rFonts w:asciiTheme="majorBidi" w:hAnsiTheme="majorBidi" w:cstheme="majorBidi"/>
          <w:sz w:val="24"/>
          <w:szCs w:val="24"/>
        </w:rPr>
      </w:pPr>
      <w:r w:rsidRPr="00D66FF6">
        <w:rPr>
          <w:rFonts w:asciiTheme="majorBidi" w:hAnsiTheme="majorBidi" w:cstheme="majorBidi"/>
          <w:sz w:val="24"/>
          <w:szCs w:val="24"/>
        </w:rPr>
        <w:t>Operating cash inflow.</w:t>
      </w:r>
    </w:p>
    <w:p w:rsidR="00BF2A86" w:rsidRPr="00EF4167" w:rsidRDefault="00BF2A86" w:rsidP="00BF2A86">
      <w:pPr>
        <w:pStyle w:val="ListParagraph"/>
        <w:numPr>
          <w:ilvl w:val="0"/>
          <w:numId w:val="44"/>
        </w:numPr>
        <w:jc w:val="both"/>
        <w:rPr>
          <w:rFonts w:asciiTheme="majorBidi" w:hAnsiTheme="majorBidi" w:cstheme="majorBidi"/>
          <w:b/>
          <w:bCs/>
          <w:sz w:val="24"/>
          <w:szCs w:val="24"/>
        </w:rPr>
      </w:pPr>
      <w:r w:rsidRPr="00EF4167">
        <w:rPr>
          <w:rFonts w:asciiTheme="majorBidi" w:hAnsiTheme="majorBidi" w:cstheme="majorBidi"/>
          <w:b/>
          <w:bCs/>
          <w:sz w:val="24"/>
          <w:szCs w:val="24"/>
        </w:rPr>
        <w:t>Either as operating cash inflow or as investing cash inflow.</w:t>
      </w:r>
    </w:p>
    <w:p w:rsidR="00BF2A86" w:rsidRPr="00D66FF6" w:rsidRDefault="00BF2A86" w:rsidP="00BF2A86">
      <w:pPr>
        <w:pStyle w:val="ListParagraph"/>
        <w:numPr>
          <w:ilvl w:val="0"/>
          <w:numId w:val="44"/>
        </w:numPr>
        <w:jc w:val="both"/>
        <w:rPr>
          <w:rFonts w:asciiTheme="majorBidi" w:hAnsiTheme="majorBidi" w:cstheme="majorBidi"/>
          <w:sz w:val="24"/>
          <w:szCs w:val="24"/>
        </w:rPr>
      </w:pPr>
      <w:r w:rsidRPr="00D66FF6">
        <w:rPr>
          <w:rFonts w:asciiTheme="majorBidi" w:hAnsiTheme="majorBidi" w:cstheme="majorBidi"/>
          <w:sz w:val="24"/>
          <w:szCs w:val="24"/>
        </w:rPr>
        <w:t>Either as operating cash inflow or as financing cash inflow.</w:t>
      </w:r>
    </w:p>
    <w:p w:rsidR="00BF2A86" w:rsidRPr="00D66FF6" w:rsidRDefault="00BF2A86" w:rsidP="00BF2A86">
      <w:pPr>
        <w:pStyle w:val="ListParagraph"/>
        <w:numPr>
          <w:ilvl w:val="0"/>
          <w:numId w:val="44"/>
        </w:numPr>
        <w:jc w:val="both"/>
        <w:rPr>
          <w:rFonts w:asciiTheme="majorBidi" w:hAnsiTheme="majorBidi" w:cstheme="majorBidi"/>
          <w:sz w:val="24"/>
          <w:szCs w:val="24"/>
        </w:rPr>
      </w:pPr>
      <w:r w:rsidRPr="00D66FF6">
        <w:rPr>
          <w:rFonts w:asciiTheme="majorBidi" w:hAnsiTheme="majorBidi" w:cstheme="majorBidi"/>
          <w:sz w:val="24"/>
          <w:szCs w:val="24"/>
        </w:rPr>
        <w:t>As an adjustment in the “operating activities” section of the cash flow because it is included in the net income for the year and as a cash inflow in the “financing activities” section of the cash flow statement.</w:t>
      </w:r>
    </w:p>
    <w:p w:rsidR="00BF2A86" w:rsidRPr="00D74AA0" w:rsidRDefault="00BF2A86" w:rsidP="00BF2A86">
      <w:pPr>
        <w:spacing w:after="0"/>
        <w:rPr>
          <w:rFonts w:asciiTheme="majorBidi" w:hAnsiTheme="majorBidi" w:cstheme="majorBidi"/>
          <w:sz w:val="24"/>
          <w:szCs w:val="24"/>
        </w:rPr>
      </w:pPr>
    </w:p>
    <w:p w:rsidR="00113653" w:rsidRPr="00D74AA0" w:rsidRDefault="00113653" w:rsidP="00113653">
      <w:pPr>
        <w:spacing w:after="0"/>
        <w:rPr>
          <w:rFonts w:asciiTheme="majorBidi" w:hAnsiTheme="majorBidi" w:cstheme="majorBidi"/>
          <w:sz w:val="24"/>
          <w:szCs w:val="24"/>
        </w:rPr>
      </w:pPr>
      <w:bookmarkStart w:id="0" w:name="_GoBack"/>
      <w:bookmarkEnd w:id="0"/>
    </w:p>
    <w:p w:rsidR="00113653" w:rsidRPr="00D74AA0" w:rsidRDefault="00113653" w:rsidP="00113653">
      <w:pPr>
        <w:spacing w:after="0"/>
        <w:rPr>
          <w:rFonts w:asciiTheme="majorBidi" w:hAnsiTheme="majorBidi" w:cstheme="majorBidi"/>
          <w:sz w:val="24"/>
          <w:szCs w:val="24"/>
        </w:rPr>
      </w:pPr>
    </w:p>
    <w:p w:rsidR="00113653" w:rsidRPr="00D74AA0" w:rsidRDefault="00113653" w:rsidP="00113653">
      <w:pPr>
        <w:spacing w:after="0"/>
        <w:rPr>
          <w:rFonts w:asciiTheme="majorBidi" w:hAnsiTheme="majorBidi" w:cstheme="majorBidi"/>
          <w:b/>
          <w:bCs/>
          <w:sz w:val="24"/>
          <w:szCs w:val="24"/>
        </w:rPr>
      </w:pPr>
      <w:r w:rsidRPr="00D74AA0">
        <w:rPr>
          <w:rFonts w:asciiTheme="majorBidi" w:hAnsiTheme="majorBidi" w:cstheme="majorBidi"/>
          <w:b/>
          <w:bCs/>
          <w:sz w:val="24"/>
          <w:szCs w:val="24"/>
        </w:rPr>
        <w:t xml:space="preserve">41) </w:t>
      </w:r>
      <w:r w:rsidR="00D32C45" w:rsidRPr="00D74AA0">
        <w:rPr>
          <w:rFonts w:asciiTheme="majorBidi" w:hAnsiTheme="majorBidi" w:cstheme="majorBidi"/>
          <w:b/>
          <w:bCs/>
          <w:sz w:val="24"/>
          <w:szCs w:val="24"/>
        </w:rPr>
        <w:t>A conceptual</w:t>
      </w:r>
      <w:r w:rsidRPr="00D74AA0">
        <w:rPr>
          <w:rFonts w:asciiTheme="majorBidi" w:hAnsiTheme="majorBidi" w:cstheme="majorBidi"/>
          <w:b/>
          <w:bCs/>
          <w:sz w:val="24"/>
          <w:szCs w:val="24"/>
        </w:rPr>
        <w:t xml:space="preserve"> </w:t>
      </w:r>
      <w:r w:rsidR="00D74AA0" w:rsidRPr="00D74AA0">
        <w:rPr>
          <w:rFonts w:asciiTheme="majorBidi" w:hAnsiTheme="majorBidi" w:cstheme="majorBidi"/>
          <w:b/>
          <w:bCs/>
          <w:sz w:val="24"/>
          <w:szCs w:val="24"/>
        </w:rPr>
        <w:t>framework</w:t>
      </w:r>
      <w:r w:rsidRPr="00D74AA0">
        <w:rPr>
          <w:rFonts w:asciiTheme="majorBidi" w:hAnsiTheme="majorBidi" w:cstheme="majorBidi"/>
          <w:b/>
          <w:bCs/>
          <w:sz w:val="24"/>
          <w:szCs w:val="24"/>
        </w:rPr>
        <w:t xml:space="preserve"> is:</w:t>
      </w:r>
    </w:p>
    <w:p w:rsidR="00113653" w:rsidRPr="00D74AA0" w:rsidRDefault="00113653" w:rsidP="00113653">
      <w:pPr>
        <w:spacing w:after="0"/>
        <w:rPr>
          <w:rFonts w:asciiTheme="majorBidi" w:hAnsiTheme="majorBidi" w:cstheme="majorBidi"/>
          <w:sz w:val="24"/>
          <w:szCs w:val="24"/>
        </w:rPr>
      </w:pPr>
      <w:r w:rsidRPr="00D74AA0">
        <w:rPr>
          <w:rFonts w:asciiTheme="majorBidi" w:hAnsiTheme="majorBidi" w:cstheme="majorBidi"/>
          <w:sz w:val="24"/>
          <w:szCs w:val="24"/>
        </w:rPr>
        <w:t>A.</w:t>
      </w:r>
      <w:r w:rsidRPr="00D74AA0">
        <w:rPr>
          <w:rFonts w:asciiTheme="majorBidi" w:hAnsiTheme="majorBidi" w:cstheme="majorBidi"/>
          <w:sz w:val="24"/>
          <w:szCs w:val="24"/>
        </w:rPr>
        <w:tab/>
        <w:t xml:space="preserve">a theoretical expression of accounting </w:t>
      </w:r>
      <w:r w:rsidR="00B87413" w:rsidRPr="00D74AA0">
        <w:rPr>
          <w:rFonts w:asciiTheme="majorBidi" w:hAnsiTheme="majorBidi" w:cstheme="majorBidi"/>
          <w:sz w:val="24"/>
          <w:szCs w:val="24"/>
        </w:rPr>
        <w:t>standards</w:t>
      </w:r>
    </w:p>
    <w:p w:rsidR="00113653" w:rsidRPr="00D74AA0" w:rsidRDefault="00113653" w:rsidP="00113653">
      <w:pPr>
        <w:spacing w:after="0"/>
        <w:rPr>
          <w:rFonts w:asciiTheme="majorBidi" w:hAnsiTheme="majorBidi" w:cstheme="majorBidi"/>
          <w:sz w:val="24"/>
          <w:szCs w:val="24"/>
        </w:rPr>
      </w:pPr>
      <w:r w:rsidRPr="00D74AA0">
        <w:rPr>
          <w:rFonts w:asciiTheme="majorBidi" w:hAnsiTheme="majorBidi" w:cstheme="majorBidi"/>
          <w:sz w:val="24"/>
          <w:szCs w:val="24"/>
        </w:rPr>
        <w:t>B.</w:t>
      </w:r>
      <w:r w:rsidRPr="00D74AA0">
        <w:rPr>
          <w:rFonts w:asciiTheme="majorBidi" w:hAnsiTheme="majorBidi" w:cstheme="majorBidi"/>
          <w:sz w:val="24"/>
          <w:szCs w:val="24"/>
        </w:rPr>
        <w:tab/>
        <w:t>a list of key terms used by the IASB</w:t>
      </w:r>
    </w:p>
    <w:p w:rsidR="00113653" w:rsidRPr="00A33C03" w:rsidRDefault="00113653" w:rsidP="00113653">
      <w:pPr>
        <w:spacing w:after="0" w:line="276" w:lineRule="auto"/>
        <w:ind w:left="720" w:hanging="720"/>
        <w:rPr>
          <w:rFonts w:asciiTheme="majorBidi" w:hAnsiTheme="majorBidi" w:cstheme="majorBidi"/>
          <w:b/>
          <w:bCs/>
          <w:sz w:val="24"/>
          <w:szCs w:val="24"/>
        </w:rPr>
      </w:pPr>
      <w:r w:rsidRPr="00A33C03">
        <w:rPr>
          <w:rFonts w:asciiTheme="majorBidi" w:hAnsiTheme="majorBidi" w:cstheme="majorBidi"/>
          <w:b/>
          <w:bCs/>
          <w:sz w:val="24"/>
          <w:szCs w:val="24"/>
        </w:rPr>
        <w:t>C.</w:t>
      </w:r>
      <w:r w:rsidRPr="00A33C03">
        <w:rPr>
          <w:rFonts w:asciiTheme="majorBidi" w:hAnsiTheme="majorBidi" w:cstheme="majorBidi"/>
          <w:b/>
          <w:bCs/>
          <w:sz w:val="24"/>
          <w:szCs w:val="24"/>
        </w:rPr>
        <w:tab/>
        <w:t>a statement of theoretical principal which form the frame of reference for financial reporting</w:t>
      </w:r>
    </w:p>
    <w:p w:rsidR="00113653" w:rsidRPr="00D74AA0" w:rsidRDefault="00113653" w:rsidP="00113653">
      <w:pPr>
        <w:spacing w:after="0"/>
        <w:rPr>
          <w:rFonts w:asciiTheme="majorBidi" w:hAnsiTheme="majorBidi" w:cstheme="majorBidi"/>
          <w:sz w:val="24"/>
          <w:szCs w:val="24"/>
        </w:rPr>
      </w:pPr>
      <w:r w:rsidRPr="00D74AA0">
        <w:rPr>
          <w:rFonts w:asciiTheme="majorBidi" w:hAnsiTheme="majorBidi" w:cstheme="majorBidi"/>
          <w:sz w:val="24"/>
          <w:szCs w:val="24"/>
        </w:rPr>
        <w:t>D.</w:t>
      </w:r>
      <w:r w:rsidRPr="00D74AA0">
        <w:rPr>
          <w:rFonts w:asciiTheme="majorBidi" w:hAnsiTheme="majorBidi" w:cstheme="majorBidi"/>
          <w:sz w:val="24"/>
          <w:szCs w:val="24"/>
        </w:rPr>
        <w:tab/>
        <w:t xml:space="preserve">the </w:t>
      </w:r>
      <w:proofErr w:type="spellStart"/>
      <w:r w:rsidRPr="00D74AA0">
        <w:rPr>
          <w:rFonts w:asciiTheme="majorBidi" w:hAnsiTheme="majorBidi" w:cstheme="majorBidi"/>
          <w:sz w:val="24"/>
          <w:szCs w:val="24"/>
        </w:rPr>
        <w:t>proforma</w:t>
      </w:r>
      <w:proofErr w:type="spellEnd"/>
      <w:r w:rsidRPr="00D74AA0">
        <w:rPr>
          <w:rFonts w:asciiTheme="majorBidi" w:hAnsiTheme="majorBidi" w:cstheme="majorBidi"/>
          <w:sz w:val="24"/>
          <w:szCs w:val="24"/>
        </w:rPr>
        <w:t xml:space="preserve"> financial statements </w:t>
      </w:r>
    </w:p>
    <w:p w:rsidR="00113653" w:rsidRPr="00D74AA0" w:rsidRDefault="00113653" w:rsidP="00113653">
      <w:pPr>
        <w:spacing w:after="0"/>
        <w:rPr>
          <w:rFonts w:asciiTheme="majorBidi" w:hAnsiTheme="majorBidi" w:cstheme="majorBidi"/>
          <w:sz w:val="24"/>
          <w:szCs w:val="24"/>
        </w:rPr>
      </w:pPr>
    </w:p>
    <w:p w:rsidR="00113653" w:rsidRPr="00D74AA0" w:rsidRDefault="00113653" w:rsidP="0025402C">
      <w:pPr>
        <w:spacing w:after="0" w:line="240" w:lineRule="auto"/>
        <w:rPr>
          <w:rFonts w:asciiTheme="majorBidi" w:hAnsiTheme="majorBidi" w:cstheme="majorBidi"/>
          <w:b/>
          <w:bCs/>
          <w:sz w:val="24"/>
          <w:szCs w:val="24"/>
        </w:rPr>
      </w:pPr>
    </w:p>
    <w:p w:rsidR="00113653" w:rsidRPr="00D74AA0" w:rsidRDefault="009C62C5" w:rsidP="00113653">
      <w:pPr>
        <w:jc w:val="both"/>
        <w:rPr>
          <w:rFonts w:asciiTheme="majorBidi" w:hAnsiTheme="majorBidi" w:cstheme="majorBidi"/>
          <w:b/>
          <w:sz w:val="24"/>
          <w:szCs w:val="24"/>
        </w:rPr>
      </w:pPr>
      <w:r>
        <w:rPr>
          <w:rFonts w:asciiTheme="majorBidi" w:hAnsiTheme="majorBidi" w:cstheme="majorBidi"/>
          <w:b/>
          <w:sz w:val="24"/>
          <w:szCs w:val="24"/>
        </w:rPr>
        <w:t>42)</w:t>
      </w:r>
      <w:r w:rsidR="00113653" w:rsidRPr="00D74AA0">
        <w:rPr>
          <w:rFonts w:asciiTheme="majorBidi" w:hAnsiTheme="majorBidi" w:cstheme="majorBidi"/>
          <w:b/>
          <w:sz w:val="24"/>
          <w:szCs w:val="24"/>
        </w:rPr>
        <w:t xml:space="preserve"> Which of the following situations would prima facie lead to a lease being classified as an operating lease?</w:t>
      </w:r>
    </w:p>
    <w:p w:rsidR="00113653" w:rsidRPr="00D74AA0" w:rsidRDefault="00113653" w:rsidP="00113653">
      <w:pPr>
        <w:pStyle w:val="ListParagraph"/>
        <w:numPr>
          <w:ilvl w:val="0"/>
          <w:numId w:val="38"/>
        </w:numPr>
        <w:jc w:val="both"/>
        <w:rPr>
          <w:rFonts w:asciiTheme="majorBidi" w:hAnsiTheme="majorBidi" w:cstheme="majorBidi"/>
          <w:bCs/>
          <w:sz w:val="24"/>
          <w:szCs w:val="24"/>
        </w:rPr>
      </w:pPr>
      <w:r w:rsidRPr="00D74AA0">
        <w:rPr>
          <w:rFonts w:asciiTheme="majorBidi" w:hAnsiTheme="majorBidi" w:cstheme="majorBidi"/>
          <w:bCs/>
          <w:sz w:val="24"/>
          <w:szCs w:val="24"/>
        </w:rPr>
        <w:t>Transfer of ownership to the lessee at the end of the lease term.</w:t>
      </w:r>
    </w:p>
    <w:p w:rsidR="00113653" w:rsidRPr="00D74AA0" w:rsidRDefault="00113653" w:rsidP="00113653">
      <w:pPr>
        <w:pStyle w:val="ListParagraph"/>
        <w:numPr>
          <w:ilvl w:val="0"/>
          <w:numId w:val="38"/>
        </w:numPr>
        <w:jc w:val="both"/>
        <w:rPr>
          <w:rFonts w:asciiTheme="majorBidi" w:hAnsiTheme="majorBidi" w:cstheme="majorBidi"/>
          <w:bCs/>
          <w:sz w:val="24"/>
          <w:szCs w:val="24"/>
        </w:rPr>
      </w:pPr>
      <w:r w:rsidRPr="00D74AA0">
        <w:rPr>
          <w:rFonts w:asciiTheme="majorBidi" w:hAnsiTheme="majorBidi" w:cstheme="majorBidi"/>
          <w:bCs/>
          <w:sz w:val="24"/>
          <w:szCs w:val="24"/>
        </w:rPr>
        <w:t>Option to purchase at a value below the fair value of the asset.</w:t>
      </w:r>
    </w:p>
    <w:p w:rsidR="00113653" w:rsidRPr="00D74AA0" w:rsidRDefault="00113653" w:rsidP="00113653">
      <w:pPr>
        <w:pStyle w:val="ListParagraph"/>
        <w:numPr>
          <w:ilvl w:val="0"/>
          <w:numId w:val="38"/>
        </w:numPr>
        <w:jc w:val="both"/>
        <w:rPr>
          <w:rFonts w:asciiTheme="majorBidi" w:hAnsiTheme="majorBidi" w:cstheme="majorBidi"/>
          <w:bCs/>
          <w:sz w:val="24"/>
          <w:szCs w:val="24"/>
        </w:rPr>
      </w:pPr>
      <w:r w:rsidRPr="00D74AA0">
        <w:rPr>
          <w:rFonts w:asciiTheme="majorBidi" w:hAnsiTheme="majorBidi" w:cstheme="majorBidi"/>
          <w:bCs/>
          <w:sz w:val="24"/>
          <w:szCs w:val="24"/>
        </w:rPr>
        <w:t>The lease term is for a major part of the asset’s life.</w:t>
      </w:r>
    </w:p>
    <w:p w:rsidR="00113653" w:rsidRPr="00A33C03" w:rsidRDefault="00113653" w:rsidP="00113653">
      <w:pPr>
        <w:pStyle w:val="ListParagraph"/>
        <w:numPr>
          <w:ilvl w:val="0"/>
          <w:numId w:val="38"/>
        </w:numPr>
        <w:jc w:val="both"/>
        <w:rPr>
          <w:rFonts w:asciiTheme="majorBidi" w:hAnsiTheme="majorBidi" w:cstheme="majorBidi"/>
          <w:b/>
          <w:sz w:val="24"/>
          <w:szCs w:val="24"/>
        </w:rPr>
      </w:pPr>
      <w:r w:rsidRPr="00A33C03">
        <w:rPr>
          <w:rFonts w:asciiTheme="majorBidi" w:hAnsiTheme="majorBidi" w:cstheme="majorBidi"/>
          <w:b/>
          <w:sz w:val="24"/>
          <w:szCs w:val="24"/>
        </w:rPr>
        <w:t>The present value of the minimum lease payments is 50% of the fair value of the asset.</w:t>
      </w:r>
    </w:p>
    <w:p w:rsidR="00113653" w:rsidRPr="00D74AA0" w:rsidRDefault="00113653" w:rsidP="00113653">
      <w:pPr>
        <w:jc w:val="both"/>
        <w:rPr>
          <w:rFonts w:asciiTheme="majorBidi" w:hAnsiTheme="majorBidi" w:cstheme="majorBidi"/>
          <w:bCs/>
          <w:sz w:val="24"/>
          <w:szCs w:val="24"/>
        </w:rPr>
      </w:pPr>
    </w:p>
    <w:p w:rsidR="00113653" w:rsidRPr="00D74AA0" w:rsidRDefault="009C62C5" w:rsidP="00113653">
      <w:pPr>
        <w:jc w:val="both"/>
        <w:rPr>
          <w:rFonts w:asciiTheme="majorBidi" w:hAnsiTheme="majorBidi" w:cstheme="majorBidi"/>
          <w:b/>
          <w:sz w:val="24"/>
          <w:szCs w:val="24"/>
        </w:rPr>
      </w:pPr>
      <w:r>
        <w:rPr>
          <w:rFonts w:asciiTheme="majorBidi" w:hAnsiTheme="majorBidi" w:cstheme="majorBidi"/>
          <w:b/>
          <w:sz w:val="24"/>
          <w:szCs w:val="24"/>
        </w:rPr>
        <w:lastRenderedPageBreak/>
        <w:t>43)</w:t>
      </w:r>
      <w:r w:rsidR="00113653" w:rsidRPr="00D74AA0">
        <w:rPr>
          <w:rFonts w:asciiTheme="majorBidi" w:hAnsiTheme="majorBidi" w:cstheme="majorBidi"/>
          <w:b/>
          <w:sz w:val="24"/>
          <w:szCs w:val="24"/>
        </w:rPr>
        <w:t xml:space="preserve"> XYZ Inc. changes its method of valuation of inventories from weighted-average method to first-in, first-out (FIFO) method. XYZ Inc. should account for this change as</w:t>
      </w:r>
    </w:p>
    <w:p w:rsidR="00113653" w:rsidRPr="00D74AA0" w:rsidRDefault="00113653" w:rsidP="00113653">
      <w:pPr>
        <w:pStyle w:val="ListParagraph"/>
        <w:numPr>
          <w:ilvl w:val="0"/>
          <w:numId w:val="32"/>
        </w:numPr>
        <w:jc w:val="both"/>
        <w:rPr>
          <w:rFonts w:asciiTheme="majorBidi" w:hAnsiTheme="majorBidi" w:cstheme="majorBidi"/>
          <w:bCs/>
          <w:sz w:val="24"/>
          <w:szCs w:val="24"/>
        </w:rPr>
      </w:pPr>
      <w:r w:rsidRPr="00D74AA0">
        <w:rPr>
          <w:rFonts w:asciiTheme="majorBidi" w:hAnsiTheme="majorBidi" w:cstheme="majorBidi"/>
          <w:bCs/>
          <w:sz w:val="24"/>
          <w:szCs w:val="24"/>
        </w:rPr>
        <w:t>A change in estimate and account for it prospectively.</w:t>
      </w:r>
    </w:p>
    <w:p w:rsidR="00113653" w:rsidRPr="00D74AA0" w:rsidRDefault="00113653" w:rsidP="00113653">
      <w:pPr>
        <w:pStyle w:val="ListParagraph"/>
        <w:numPr>
          <w:ilvl w:val="0"/>
          <w:numId w:val="32"/>
        </w:numPr>
        <w:jc w:val="both"/>
        <w:rPr>
          <w:rFonts w:asciiTheme="majorBidi" w:hAnsiTheme="majorBidi" w:cstheme="majorBidi"/>
          <w:bCs/>
          <w:sz w:val="24"/>
          <w:szCs w:val="24"/>
        </w:rPr>
      </w:pPr>
      <w:r w:rsidRPr="00D74AA0">
        <w:rPr>
          <w:rFonts w:asciiTheme="majorBidi" w:hAnsiTheme="majorBidi" w:cstheme="majorBidi"/>
          <w:bCs/>
          <w:sz w:val="24"/>
          <w:szCs w:val="24"/>
        </w:rPr>
        <w:t>A change in accounting policy and account for it prospectively.</w:t>
      </w:r>
    </w:p>
    <w:p w:rsidR="00113653" w:rsidRPr="00A33C03" w:rsidRDefault="00113653" w:rsidP="00113653">
      <w:pPr>
        <w:pStyle w:val="ListParagraph"/>
        <w:numPr>
          <w:ilvl w:val="0"/>
          <w:numId w:val="32"/>
        </w:numPr>
        <w:jc w:val="both"/>
        <w:rPr>
          <w:rFonts w:asciiTheme="majorBidi" w:hAnsiTheme="majorBidi" w:cstheme="majorBidi"/>
          <w:b/>
          <w:sz w:val="24"/>
          <w:szCs w:val="24"/>
        </w:rPr>
      </w:pPr>
      <w:r w:rsidRPr="00A33C03">
        <w:rPr>
          <w:rFonts w:asciiTheme="majorBidi" w:hAnsiTheme="majorBidi" w:cstheme="majorBidi"/>
          <w:b/>
          <w:sz w:val="24"/>
          <w:szCs w:val="24"/>
        </w:rPr>
        <w:t>A change in accounting policy and account for it retrospectively.</w:t>
      </w:r>
    </w:p>
    <w:p w:rsidR="00113653" w:rsidRPr="00D74AA0" w:rsidRDefault="00113653" w:rsidP="00113653">
      <w:pPr>
        <w:pStyle w:val="ListParagraph"/>
        <w:numPr>
          <w:ilvl w:val="0"/>
          <w:numId w:val="32"/>
        </w:numPr>
        <w:jc w:val="both"/>
        <w:rPr>
          <w:rFonts w:asciiTheme="majorBidi" w:hAnsiTheme="majorBidi" w:cstheme="majorBidi"/>
          <w:bCs/>
          <w:sz w:val="24"/>
          <w:szCs w:val="24"/>
        </w:rPr>
      </w:pPr>
      <w:r w:rsidRPr="00D74AA0">
        <w:rPr>
          <w:rFonts w:asciiTheme="majorBidi" w:hAnsiTheme="majorBidi" w:cstheme="majorBidi"/>
          <w:bCs/>
          <w:sz w:val="24"/>
          <w:szCs w:val="24"/>
        </w:rPr>
        <w:t>Account for it as a correction of an error and account for it retrospectively.</w:t>
      </w:r>
    </w:p>
    <w:p w:rsidR="00113653" w:rsidRPr="00D74AA0" w:rsidRDefault="00113653" w:rsidP="00113653">
      <w:pPr>
        <w:jc w:val="both"/>
        <w:rPr>
          <w:rFonts w:asciiTheme="majorBidi" w:hAnsiTheme="majorBidi" w:cstheme="majorBidi"/>
          <w:b/>
          <w:sz w:val="24"/>
          <w:szCs w:val="24"/>
        </w:rPr>
      </w:pPr>
    </w:p>
    <w:p w:rsidR="00113653" w:rsidRPr="00D74AA0" w:rsidRDefault="00113653" w:rsidP="00113653">
      <w:pPr>
        <w:jc w:val="both"/>
        <w:rPr>
          <w:rFonts w:asciiTheme="majorBidi" w:hAnsiTheme="majorBidi" w:cstheme="majorBidi"/>
          <w:bCs/>
          <w:sz w:val="24"/>
          <w:szCs w:val="24"/>
        </w:rPr>
      </w:pPr>
    </w:p>
    <w:p w:rsidR="00113653" w:rsidRPr="00D74AA0" w:rsidRDefault="00113653" w:rsidP="00113653">
      <w:pPr>
        <w:jc w:val="both"/>
        <w:rPr>
          <w:rFonts w:asciiTheme="majorBidi" w:hAnsiTheme="majorBidi" w:cstheme="majorBidi"/>
          <w:bCs/>
          <w:sz w:val="24"/>
          <w:szCs w:val="24"/>
        </w:rPr>
      </w:pPr>
    </w:p>
    <w:p w:rsidR="00113653" w:rsidRPr="00D74AA0" w:rsidRDefault="009C62C5" w:rsidP="00113653">
      <w:pPr>
        <w:jc w:val="both"/>
        <w:rPr>
          <w:rFonts w:asciiTheme="majorBidi" w:hAnsiTheme="majorBidi" w:cstheme="majorBidi"/>
          <w:b/>
          <w:sz w:val="24"/>
          <w:szCs w:val="24"/>
        </w:rPr>
      </w:pPr>
      <w:r>
        <w:rPr>
          <w:rFonts w:asciiTheme="majorBidi" w:hAnsiTheme="majorBidi" w:cstheme="majorBidi"/>
          <w:b/>
          <w:sz w:val="24"/>
          <w:szCs w:val="24"/>
        </w:rPr>
        <w:t>44)</w:t>
      </w:r>
      <w:r w:rsidR="00113653" w:rsidRPr="00D74AA0">
        <w:rPr>
          <w:rFonts w:asciiTheme="majorBidi" w:hAnsiTheme="majorBidi" w:cstheme="majorBidi"/>
          <w:b/>
          <w:sz w:val="24"/>
          <w:szCs w:val="24"/>
        </w:rPr>
        <w:t xml:space="preserve"> How should repayment of a long-term loan comprising repayment of the principal amount and interest due to date on the loan be treated in a cash flow statement?</w:t>
      </w:r>
    </w:p>
    <w:p w:rsidR="00113653" w:rsidRPr="00A33C03" w:rsidRDefault="00113653" w:rsidP="00113653">
      <w:pPr>
        <w:pStyle w:val="ListParagraph"/>
        <w:numPr>
          <w:ilvl w:val="0"/>
          <w:numId w:val="31"/>
        </w:numPr>
        <w:jc w:val="both"/>
        <w:rPr>
          <w:rFonts w:asciiTheme="majorBidi" w:hAnsiTheme="majorBidi" w:cstheme="majorBidi"/>
          <w:b/>
          <w:sz w:val="24"/>
          <w:szCs w:val="24"/>
        </w:rPr>
      </w:pPr>
      <w:r w:rsidRPr="00A33C03">
        <w:rPr>
          <w:rFonts w:asciiTheme="majorBidi" w:hAnsiTheme="majorBidi" w:cstheme="majorBidi"/>
          <w:b/>
          <w:sz w:val="24"/>
          <w:szCs w:val="24"/>
        </w:rPr>
        <w:t>The repayment of the principal portion of the loan is a cash flow belonging in the “investing activities” section; the interest payment belongs either in the “operating activities” section or the “financing activities” section.</w:t>
      </w:r>
    </w:p>
    <w:p w:rsidR="00113653" w:rsidRPr="00D74AA0" w:rsidRDefault="00113653" w:rsidP="00113653">
      <w:pPr>
        <w:pStyle w:val="ListParagraph"/>
        <w:jc w:val="both"/>
        <w:rPr>
          <w:rFonts w:asciiTheme="majorBidi" w:hAnsiTheme="majorBidi" w:cstheme="majorBidi"/>
          <w:b/>
          <w:sz w:val="24"/>
          <w:szCs w:val="24"/>
        </w:rPr>
      </w:pPr>
    </w:p>
    <w:p w:rsidR="00113653" w:rsidRPr="00D74AA0" w:rsidRDefault="00113653" w:rsidP="00113653">
      <w:pPr>
        <w:pStyle w:val="ListParagraph"/>
        <w:numPr>
          <w:ilvl w:val="0"/>
          <w:numId w:val="31"/>
        </w:numPr>
        <w:jc w:val="both"/>
        <w:rPr>
          <w:rFonts w:asciiTheme="majorBidi" w:hAnsiTheme="majorBidi" w:cstheme="majorBidi"/>
          <w:bCs/>
          <w:sz w:val="24"/>
          <w:szCs w:val="24"/>
        </w:rPr>
      </w:pPr>
      <w:r w:rsidRPr="00D74AA0">
        <w:rPr>
          <w:rFonts w:asciiTheme="majorBidi" w:hAnsiTheme="majorBidi" w:cstheme="majorBidi"/>
          <w:bCs/>
          <w:sz w:val="24"/>
          <w:szCs w:val="24"/>
        </w:rPr>
        <w:t>The repayment of the principal portion of the loan is a cash flow belonging in the “investing activities” section; the interest payment belongs either in the “operating activities” section or the “investing activities” section.</w:t>
      </w:r>
    </w:p>
    <w:p w:rsidR="00113653" w:rsidRPr="00D74AA0" w:rsidRDefault="00113653" w:rsidP="00113653">
      <w:pPr>
        <w:pStyle w:val="ListParagraph"/>
        <w:jc w:val="both"/>
        <w:rPr>
          <w:rFonts w:asciiTheme="majorBidi" w:hAnsiTheme="majorBidi" w:cstheme="majorBidi"/>
          <w:bCs/>
          <w:sz w:val="24"/>
          <w:szCs w:val="24"/>
        </w:rPr>
      </w:pPr>
    </w:p>
    <w:p w:rsidR="00113653" w:rsidRPr="00D74AA0" w:rsidRDefault="00113653" w:rsidP="00113653">
      <w:pPr>
        <w:pStyle w:val="ListParagraph"/>
        <w:numPr>
          <w:ilvl w:val="0"/>
          <w:numId w:val="31"/>
        </w:numPr>
        <w:jc w:val="both"/>
        <w:rPr>
          <w:rFonts w:asciiTheme="majorBidi" w:hAnsiTheme="majorBidi" w:cstheme="majorBidi"/>
          <w:bCs/>
          <w:sz w:val="24"/>
          <w:szCs w:val="24"/>
        </w:rPr>
      </w:pPr>
      <w:r w:rsidRPr="00D74AA0">
        <w:rPr>
          <w:rFonts w:asciiTheme="majorBidi" w:hAnsiTheme="majorBidi" w:cstheme="majorBidi"/>
          <w:bCs/>
          <w:sz w:val="24"/>
          <w:szCs w:val="24"/>
        </w:rPr>
        <w:t>The repayment of the principal portion of the loan is a cash flow belonging in the “investing activities” section; the interest payment belongs in the “operating activities” section (because IAS 7 does not permit any alternatives in case of interest payments).</w:t>
      </w:r>
    </w:p>
    <w:p w:rsidR="00113653" w:rsidRPr="00D74AA0" w:rsidRDefault="00113653" w:rsidP="00113653">
      <w:pPr>
        <w:pStyle w:val="ListParagraph"/>
        <w:jc w:val="both"/>
        <w:rPr>
          <w:rFonts w:asciiTheme="majorBidi" w:hAnsiTheme="majorBidi" w:cstheme="majorBidi"/>
          <w:bCs/>
          <w:sz w:val="24"/>
          <w:szCs w:val="24"/>
        </w:rPr>
      </w:pPr>
    </w:p>
    <w:p w:rsidR="00113653" w:rsidRPr="00D74AA0" w:rsidRDefault="00113653" w:rsidP="00113653">
      <w:pPr>
        <w:pStyle w:val="ListParagraph"/>
        <w:numPr>
          <w:ilvl w:val="0"/>
          <w:numId w:val="31"/>
        </w:numPr>
        <w:jc w:val="both"/>
        <w:rPr>
          <w:rFonts w:asciiTheme="majorBidi" w:hAnsiTheme="majorBidi" w:cstheme="majorBidi"/>
          <w:bCs/>
          <w:sz w:val="24"/>
          <w:szCs w:val="24"/>
        </w:rPr>
      </w:pPr>
      <w:r w:rsidRPr="00D74AA0">
        <w:rPr>
          <w:rFonts w:asciiTheme="majorBidi" w:hAnsiTheme="majorBidi" w:cstheme="majorBidi"/>
          <w:bCs/>
          <w:sz w:val="24"/>
          <w:szCs w:val="24"/>
        </w:rPr>
        <w:t>The repayment of the principal portion of the loan is a cash flow belonging in the “investing activities” section; the interest payment should be netted against interest received on bank deposits, and the net amount of interest should be disclosed in the “operating activities” section.</w:t>
      </w:r>
    </w:p>
    <w:p w:rsidR="00113653" w:rsidRPr="00D74AA0" w:rsidRDefault="00113653" w:rsidP="00113653">
      <w:pPr>
        <w:jc w:val="both"/>
        <w:rPr>
          <w:rFonts w:asciiTheme="majorBidi" w:hAnsiTheme="majorBidi" w:cstheme="majorBidi"/>
          <w:bCs/>
          <w:sz w:val="24"/>
          <w:szCs w:val="24"/>
        </w:rPr>
      </w:pPr>
    </w:p>
    <w:p w:rsidR="00113653" w:rsidRPr="00D74AA0" w:rsidRDefault="00113653" w:rsidP="00113653">
      <w:pPr>
        <w:jc w:val="both"/>
        <w:rPr>
          <w:rFonts w:asciiTheme="majorBidi" w:hAnsiTheme="majorBidi" w:cstheme="majorBidi"/>
          <w:bCs/>
          <w:sz w:val="24"/>
          <w:szCs w:val="24"/>
        </w:rPr>
      </w:pPr>
    </w:p>
    <w:p w:rsidR="00113653" w:rsidRPr="00D74AA0" w:rsidRDefault="009C62C5" w:rsidP="00113653">
      <w:pPr>
        <w:jc w:val="both"/>
        <w:rPr>
          <w:rFonts w:asciiTheme="majorBidi" w:hAnsiTheme="majorBidi" w:cstheme="majorBidi"/>
          <w:b/>
          <w:sz w:val="24"/>
          <w:szCs w:val="24"/>
        </w:rPr>
      </w:pPr>
      <w:r>
        <w:rPr>
          <w:rFonts w:asciiTheme="majorBidi" w:hAnsiTheme="majorBidi" w:cstheme="majorBidi"/>
          <w:b/>
          <w:sz w:val="24"/>
          <w:szCs w:val="24"/>
        </w:rPr>
        <w:t>45)</w:t>
      </w:r>
      <w:r w:rsidR="00113653" w:rsidRPr="00D74AA0">
        <w:rPr>
          <w:rFonts w:asciiTheme="majorBidi" w:hAnsiTheme="majorBidi" w:cstheme="majorBidi"/>
          <w:b/>
          <w:sz w:val="24"/>
          <w:szCs w:val="24"/>
        </w:rPr>
        <w:t xml:space="preserve"> When a public shareholding company changes an accounting policy voluntarily, it has to,</w:t>
      </w:r>
    </w:p>
    <w:p w:rsidR="00113653" w:rsidRPr="00D74AA0" w:rsidRDefault="00113653" w:rsidP="00113653">
      <w:pPr>
        <w:pStyle w:val="ListParagraph"/>
        <w:numPr>
          <w:ilvl w:val="0"/>
          <w:numId w:val="34"/>
        </w:numPr>
        <w:jc w:val="both"/>
        <w:rPr>
          <w:rFonts w:asciiTheme="majorBidi" w:hAnsiTheme="majorBidi" w:cstheme="majorBidi"/>
          <w:bCs/>
          <w:sz w:val="24"/>
          <w:szCs w:val="24"/>
        </w:rPr>
      </w:pPr>
      <w:r w:rsidRPr="00D74AA0">
        <w:rPr>
          <w:rFonts w:asciiTheme="majorBidi" w:hAnsiTheme="majorBidi" w:cstheme="majorBidi"/>
          <w:bCs/>
          <w:sz w:val="24"/>
          <w:szCs w:val="24"/>
        </w:rPr>
        <w:t>Inform shareholders prior to taking the decision.</w:t>
      </w:r>
    </w:p>
    <w:p w:rsidR="00113653" w:rsidRPr="00A33C03" w:rsidRDefault="00113653" w:rsidP="00113653">
      <w:pPr>
        <w:pStyle w:val="ListParagraph"/>
        <w:numPr>
          <w:ilvl w:val="0"/>
          <w:numId w:val="34"/>
        </w:numPr>
        <w:jc w:val="both"/>
        <w:rPr>
          <w:rFonts w:asciiTheme="majorBidi" w:hAnsiTheme="majorBidi" w:cstheme="majorBidi"/>
          <w:b/>
          <w:sz w:val="24"/>
          <w:szCs w:val="24"/>
        </w:rPr>
      </w:pPr>
      <w:r w:rsidRPr="00A33C03">
        <w:rPr>
          <w:rFonts w:asciiTheme="majorBidi" w:hAnsiTheme="majorBidi" w:cstheme="majorBidi"/>
          <w:b/>
          <w:sz w:val="24"/>
          <w:szCs w:val="24"/>
        </w:rPr>
        <w:t>Account for it retrospectively.</w:t>
      </w:r>
    </w:p>
    <w:p w:rsidR="00113653" w:rsidRPr="00D74AA0" w:rsidRDefault="00113653" w:rsidP="00113653">
      <w:pPr>
        <w:pStyle w:val="ListParagraph"/>
        <w:numPr>
          <w:ilvl w:val="0"/>
          <w:numId w:val="34"/>
        </w:numPr>
        <w:jc w:val="both"/>
        <w:rPr>
          <w:rFonts w:asciiTheme="majorBidi" w:hAnsiTheme="majorBidi" w:cstheme="majorBidi"/>
          <w:bCs/>
          <w:sz w:val="24"/>
          <w:szCs w:val="24"/>
        </w:rPr>
      </w:pPr>
      <w:r w:rsidRPr="00D74AA0">
        <w:rPr>
          <w:rFonts w:asciiTheme="majorBidi" w:hAnsiTheme="majorBidi" w:cstheme="majorBidi"/>
          <w:bCs/>
          <w:sz w:val="24"/>
          <w:szCs w:val="24"/>
        </w:rPr>
        <w:t>Treat the effect of the change as an extraordinary item.</w:t>
      </w:r>
    </w:p>
    <w:p w:rsidR="00113653" w:rsidRPr="00D74AA0" w:rsidRDefault="00113653" w:rsidP="00113653">
      <w:pPr>
        <w:pStyle w:val="ListParagraph"/>
        <w:numPr>
          <w:ilvl w:val="0"/>
          <w:numId w:val="34"/>
        </w:numPr>
        <w:jc w:val="both"/>
        <w:rPr>
          <w:rFonts w:asciiTheme="majorBidi" w:hAnsiTheme="majorBidi" w:cstheme="majorBidi"/>
          <w:bCs/>
          <w:sz w:val="24"/>
          <w:szCs w:val="24"/>
        </w:rPr>
      </w:pPr>
      <w:r w:rsidRPr="00D74AA0">
        <w:rPr>
          <w:rFonts w:asciiTheme="majorBidi" w:hAnsiTheme="majorBidi" w:cstheme="majorBidi"/>
          <w:bCs/>
          <w:sz w:val="24"/>
          <w:szCs w:val="24"/>
        </w:rPr>
        <w:t>Treat it prospectively and adjust the effect of the change in the current period and future periods.</w:t>
      </w:r>
    </w:p>
    <w:p w:rsidR="00113653" w:rsidRPr="00D74AA0" w:rsidRDefault="00113653" w:rsidP="00113653">
      <w:pPr>
        <w:jc w:val="both"/>
        <w:rPr>
          <w:rFonts w:asciiTheme="majorBidi" w:hAnsiTheme="majorBidi" w:cstheme="majorBidi"/>
          <w:b/>
          <w:sz w:val="24"/>
          <w:szCs w:val="24"/>
        </w:rPr>
      </w:pPr>
    </w:p>
    <w:p w:rsidR="00113653" w:rsidRPr="00D74AA0" w:rsidRDefault="009C62C5" w:rsidP="00113653">
      <w:pPr>
        <w:jc w:val="both"/>
        <w:rPr>
          <w:rFonts w:asciiTheme="majorBidi" w:hAnsiTheme="majorBidi" w:cstheme="majorBidi"/>
          <w:b/>
          <w:sz w:val="24"/>
          <w:szCs w:val="24"/>
        </w:rPr>
      </w:pPr>
      <w:r>
        <w:rPr>
          <w:rFonts w:asciiTheme="majorBidi" w:hAnsiTheme="majorBidi" w:cstheme="majorBidi"/>
          <w:b/>
          <w:sz w:val="24"/>
          <w:szCs w:val="24"/>
        </w:rPr>
        <w:t>46)</w:t>
      </w:r>
      <w:r w:rsidR="00113653" w:rsidRPr="00D74AA0">
        <w:rPr>
          <w:rFonts w:asciiTheme="majorBidi" w:hAnsiTheme="majorBidi" w:cstheme="majorBidi"/>
          <w:b/>
          <w:sz w:val="24"/>
          <w:szCs w:val="24"/>
        </w:rPr>
        <w:t xml:space="preserve"> When it is difficult to distinguish between a change of estimate and a change in accounting policy, then an entity should</w:t>
      </w:r>
    </w:p>
    <w:p w:rsidR="00113653" w:rsidRPr="00A33C03" w:rsidRDefault="00113653" w:rsidP="00113653">
      <w:pPr>
        <w:pStyle w:val="ListParagraph"/>
        <w:numPr>
          <w:ilvl w:val="0"/>
          <w:numId w:val="35"/>
        </w:numPr>
        <w:jc w:val="both"/>
        <w:rPr>
          <w:rFonts w:asciiTheme="majorBidi" w:hAnsiTheme="majorBidi" w:cstheme="majorBidi"/>
          <w:b/>
          <w:sz w:val="24"/>
          <w:szCs w:val="24"/>
        </w:rPr>
      </w:pPr>
      <w:r w:rsidRPr="00A33C03">
        <w:rPr>
          <w:rFonts w:asciiTheme="majorBidi" w:hAnsiTheme="majorBidi" w:cstheme="majorBidi"/>
          <w:b/>
          <w:sz w:val="24"/>
          <w:szCs w:val="24"/>
        </w:rPr>
        <w:lastRenderedPageBreak/>
        <w:t>Treat the entire change as a change in estimate with appropriate disclosure.</w:t>
      </w:r>
    </w:p>
    <w:p w:rsidR="00113653" w:rsidRPr="00D74AA0" w:rsidRDefault="00113653" w:rsidP="00113653">
      <w:pPr>
        <w:pStyle w:val="ListParagraph"/>
        <w:numPr>
          <w:ilvl w:val="0"/>
          <w:numId w:val="35"/>
        </w:numPr>
        <w:jc w:val="both"/>
        <w:rPr>
          <w:rFonts w:asciiTheme="majorBidi" w:hAnsiTheme="majorBidi" w:cstheme="majorBidi"/>
          <w:bCs/>
          <w:sz w:val="24"/>
          <w:szCs w:val="24"/>
        </w:rPr>
      </w:pPr>
      <w:r w:rsidRPr="00D74AA0">
        <w:rPr>
          <w:rFonts w:asciiTheme="majorBidi" w:hAnsiTheme="majorBidi" w:cstheme="majorBidi"/>
          <w:bCs/>
          <w:sz w:val="24"/>
          <w:szCs w:val="24"/>
        </w:rPr>
        <w:t>Apportion, on a reasonable basis, the relative amounts of change in estimate and the change in accounting policy and treat each one accordingly.</w:t>
      </w:r>
    </w:p>
    <w:p w:rsidR="00113653" w:rsidRPr="00D74AA0" w:rsidRDefault="00113653" w:rsidP="00113653">
      <w:pPr>
        <w:pStyle w:val="ListParagraph"/>
        <w:numPr>
          <w:ilvl w:val="0"/>
          <w:numId w:val="35"/>
        </w:numPr>
        <w:jc w:val="both"/>
        <w:rPr>
          <w:rFonts w:asciiTheme="majorBidi" w:hAnsiTheme="majorBidi" w:cstheme="majorBidi"/>
          <w:bCs/>
          <w:sz w:val="24"/>
          <w:szCs w:val="24"/>
        </w:rPr>
      </w:pPr>
      <w:r w:rsidRPr="00D74AA0">
        <w:rPr>
          <w:rFonts w:asciiTheme="majorBidi" w:hAnsiTheme="majorBidi" w:cstheme="majorBidi"/>
          <w:bCs/>
          <w:sz w:val="24"/>
          <w:szCs w:val="24"/>
        </w:rPr>
        <w:t>Treat the entire change as a change in accounting policy.</w:t>
      </w:r>
    </w:p>
    <w:p w:rsidR="00113653" w:rsidRPr="00D74AA0" w:rsidRDefault="00113653" w:rsidP="00113653">
      <w:pPr>
        <w:pStyle w:val="ListParagraph"/>
        <w:numPr>
          <w:ilvl w:val="0"/>
          <w:numId w:val="35"/>
        </w:numPr>
        <w:jc w:val="both"/>
        <w:rPr>
          <w:rFonts w:asciiTheme="majorBidi" w:hAnsiTheme="majorBidi" w:cstheme="majorBidi"/>
          <w:bCs/>
          <w:sz w:val="24"/>
          <w:szCs w:val="24"/>
        </w:rPr>
      </w:pPr>
      <w:r w:rsidRPr="00D74AA0">
        <w:rPr>
          <w:rFonts w:asciiTheme="majorBidi" w:hAnsiTheme="majorBidi" w:cstheme="majorBidi"/>
          <w:bCs/>
          <w:sz w:val="24"/>
          <w:szCs w:val="24"/>
        </w:rPr>
        <w:t>Since this change is a mixture of two types of changes, it is best if it is ignored in the year of the change; the entity should then wait for the following year to see how the change develops and then treat it accordingly.</w:t>
      </w:r>
    </w:p>
    <w:p w:rsidR="00113653" w:rsidRPr="00D74AA0" w:rsidRDefault="00113653" w:rsidP="00113653">
      <w:pPr>
        <w:jc w:val="both"/>
        <w:rPr>
          <w:rFonts w:asciiTheme="majorBidi" w:hAnsiTheme="majorBidi" w:cstheme="majorBidi"/>
          <w:bCs/>
          <w:sz w:val="24"/>
          <w:szCs w:val="24"/>
        </w:rPr>
      </w:pPr>
    </w:p>
    <w:p w:rsidR="00113653" w:rsidRPr="00D74AA0" w:rsidRDefault="009C62C5" w:rsidP="00113653">
      <w:pPr>
        <w:jc w:val="both"/>
        <w:rPr>
          <w:rFonts w:asciiTheme="majorBidi" w:hAnsiTheme="majorBidi" w:cstheme="majorBidi"/>
          <w:b/>
          <w:sz w:val="24"/>
          <w:szCs w:val="24"/>
        </w:rPr>
      </w:pPr>
      <w:r>
        <w:rPr>
          <w:rFonts w:asciiTheme="majorBidi" w:hAnsiTheme="majorBidi" w:cstheme="majorBidi"/>
          <w:b/>
          <w:sz w:val="24"/>
          <w:szCs w:val="24"/>
        </w:rPr>
        <w:t>47)</w:t>
      </w:r>
      <w:r w:rsidR="00113653" w:rsidRPr="00D74AA0">
        <w:rPr>
          <w:rFonts w:asciiTheme="majorBidi" w:hAnsiTheme="majorBidi" w:cstheme="majorBidi"/>
          <w:b/>
          <w:sz w:val="24"/>
          <w:szCs w:val="24"/>
        </w:rPr>
        <w:t xml:space="preserve"> When an independent valuation expert advises an entity that the salvage value of its plant and machinery had drastically changed and thus the change is material, the entity should</w:t>
      </w:r>
    </w:p>
    <w:p w:rsidR="00113653" w:rsidRPr="00D74AA0" w:rsidRDefault="00113653" w:rsidP="00113653">
      <w:pPr>
        <w:pStyle w:val="ListParagraph"/>
        <w:numPr>
          <w:ilvl w:val="0"/>
          <w:numId w:val="36"/>
        </w:numPr>
        <w:jc w:val="both"/>
        <w:rPr>
          <w:rFonts w:asciiTheme="majorBidi" w:hAnsiTheme="majorBidi" w:cstheme="majorBidi"/>
          <w:bCs/>
          <w:sz w:val="24"/>
          <w:szCs w:val="24"/>
        </w:rPr>
      </w:pPr>
      <w:r w:rsidRPr="00D74AA0">
        <w:rPr>
          <w:rFonts w:asciiTheme="majorBidi" w:hAnsiTheme="majorBidi" w:cstheme="majorBidi"/>
          <w:bCs/>
          <w:sz w:val="24"/>
          <w:szCs w:val="24"/>
        </w:rPr>
        <w:t>Retrospectively change the depreciation charge based on the revised salvage value.</w:t>
      </w:r>
    </w:p>
    <w:p w:rsidR="00113653" w:rsidRPr="00D74AA0" w:rsidRDefault="00113653" w:rsidP="00113653">
      <w:pPr>
        <w:pStyle w:val="ListParagraph"/>
        <w:numPr>
          <w:ilvl w:val="0"/>
          <w:numId w:val="36"/>
        </w:numPr>
        <w:jc w:val="both"/>
        <w:rPr>
          <w:rFonts w:asciiTheme="majorBidi" w:hAnsiTheme="majorBidi" w:cstheme="majorBidi"/>
          <w:bCs/>
          <w:sz w:val="24"/>
          <w:szCs w:val="24"/>
        </w:rPr>
      </w:pPr>
      <w:r w:rsidRPr="00D74AA0">
        <w:rPr>
          <w:rFonts w:asciiTheme="majorBidi" w:hAnsiTheme="majorBidi" w:cstheme="majorBidi"/>
          <w:bCs/>
          <w:sz w:val="24"/>
          <w:szCs w:val="24"/>
        </w:rPr>
        <w:t>Change the depreciation charge and treat it as a correction of an error.</w:t>
      </w:r>
    </w:p>
    <w:p w:rsidR="00113653" w:rsidRPr="004E7F08" w:rsidRDefault="00113653" w:rsidP="00113653">
      <w:pPr>
        <w:pStyle w:val="ListParagraph"/>
        <w:numPr>
          <w:ilvl w:val="0"/>
          <w:numId w:val="36"/>
        </w:numPr>
        <w:jc w:val="both"/>
        <w:rPr>
          <w:rFonts w:asciiTheme="majorBidi" w:hAnsiTheme="majorBidi" w:cstheme="majorBidi"/>
          <w:b/>
          <w:sz w:val="24"/>
          <w:szCs w:val="24"/>
        </w:rPr>
      </w:pPr>
      <w:r w:rsidRPr="004E7F08">
        <w:rPr>
          <w:rFonts w:asciiTheme="majorBidi" w:hAnsiTheme="majorBidi" w:cstheme="majorBidi"/>
          <w:b/>
          <w:sz w:val="24"/>
          <w:szCs w:val="24"/>
        </w:rPr>
        <w:t>Change the annual depreciation for the current year and future years.</w:t>
      </w:r>
    </w:p>
    <w:p w:rsidR="00113653" w:rsidRPr="00D74AA0" w:rsidRDefault="00113653" w:rsidP="00113653">
      <w:pPr>
        <w:pStyle w:val="ListParagraph"/>
        <w:numPr>
          <w:ilvl w:val="0"/>
          <w:numId w:val="36"/>
        </w:numPr>
        <w:jc w:val="both"/>
        <w:rPr>
          <w:rFonts w:asciiTheme="majorBidi" w:hAnsiTheme="majorBidi" w:cstheme="majorBidi"/>
          <w:bCs/>
          <w:sz w:val="24"/>
          <w:szCs w:val="24"/>
        </w:rPr>
      </w:pPr>
      <w:r w:rsidRPr="00D74AA0">
        <w:rPr>
          <w:rFonts w:asciiTheme="majorBidi" w:hAnsiTheme="majorBidi" w:cstheme="majorBidi"/>
          <w:bCs/>
          <w:sz w:val="24"/>
          <w:szCs w:val="24"/>
        </w:rPr>
        <w:t>Ignore the effect of the change on annual depreciation, because changes in salvage values would normally affect the future only since these are expected to be recovered in future</w:t>
      </w:r>
    </w:p>
    <w:p w:rsidR="00113653" w:rsidRPr="00D74AA0" w:rsidRDefault="00113653" w:rsidP="00113653">
      <w:pPr>
        <w:jc w:val="both"/>
        <w:rPr>
          <w:rFonts w:asciiTheme="majorBidi" w:hAnsiTheme="majorBidi" w:cstheme="majorBidi"/>
          <w:bCs/>
          <w:sz w:val="24"/>
          <w:szCs w:val="24"/>
        </w:rPr>
      </w:pPr>
    </w:p>
    <w:p w:rsidR="00113653" w:rsidRPr="00D74AA0" w:rsidRDefault="009C62C5" w:rsidP="00113653">
      <w:pPr>
        <w:jc w:val="both"/>
        <w:rPr>
          <w:rFonts w:asciiTheme="majorBidi" w:hAnsiTheme="majorBidi" w:cstheme="majorBidi"/>
          <w:b/>
          <w:sz w:val="24"/>
          <w:szCs w:val="24"/>
        </w:rPr>
      </w:pPr>
      <w:r>
        <w:rPr>
          <w:rFonts w:asciiTheme="majorBidi" w:hAnsiTheme="majorBidi" w:cstheme="majorBidi"/>
          <w:b/>
          <w:sz w:val="24"/>
          <w:szCs w:val="24"/>
        </w:rPr>
        <w:t>48)</w:t>
      </w:r>
      <w:r w:rsidR="00113653" w:rsidRPr="00D74AA0">
        <w:rPr>
          <w:rFonts w:asciiTheme="majorBidi" w:hAnsiTheme="majorBidi" w:cstheme="majorBidi"/>
          <w:b/>
          <w:sz w:val="24"/>
          <w:szCs w:val="24"/>
        </w:rPr>
        <w:t xml:space="preserve"> ABC Ltd. decided to operate a new amusement park that will cost $1 million to build in the year 2005. Its financial year-end is December 31, 2005. ABC Ltd. has applied for a letter of guarantee for $700,000. The letter of guarantee was issued on March 31, 2006. The audited financial statements have been authorized to be issued on April 18, 2006. The adjustment required to be made to the financial statement for the year ended December 31, 2005, should be</w:t>
      </w:r>
    </w:p>
    <w:p w:rsidR="00113653" w:rsidRPr="00D74AA0" w:rsidRDefault="00113653" w:rsidP="00113653">
      <w:pPr>
        <w:pStyle w:val="ListParagraph"/>
        <w:numPr>
          <w:ilvl w:val="0"/>
          <w:numId w:val="37"/>
        </w:numPr>
        <w:jc w:val="both"/>
        <w:rPr>
          <w:rFonts w:asciiTheme="majorBidi" w:hAnsiTheme="majorBidi" w:cstheme="majorBidi"/>
          <w:bCs/>
          <w:sz w:val="24"/>
          <w:szCs w:val="24"/>
        </w:rPr>
      </w:pPr>
      <w:r w:rsidRPr="00D74AA0">
        <w:rPr>
          <w:rFonts w:asciiTheme="majorBidi" w:hAnsiTheme="majorBidi" w:cstheme="majorBidi"/>
          <w:bCs/>
          <w:sz w:val="24"/>
          <w:szCs w:val="24"/>
        </w:rPr>
        <w:t>Booking a $700,000 long-term payable.</w:t>
      </w:r>
    </w:p>
    <w:p w:rsidR="00113653" w:rsidRPr="00D74AA0" w:rsidRDefault="00113653" w:rsidP="00113653">
      <w:pPr>
        <w:pStyle w:val="ListParagraph"/>
        <w:numPr>
          <w:ilvl w:val="0"/>
          <w:numId w:val="37"/>
        </w:numPr>
        <w:jc w:val="both"/>
        <w:rPr>
          <w:rFonts w:asciiTheme="majorBidi" w:hAnsiTheme="majorBidi" w:cstheme="majorBidi"/>
          <w:bCs/>
          <w:sz w:val="24"/>
          <w:szCs w:val="24"/>
        </w:rPr>
      </w:pPr>
      <w:r w:rsidRPr="00D74AA0">
        <w:rPr>
          <w:rFonts w:asciiTheme="majorBidi" w:hAnsiTheme="majorBidi" w:cstheme="majorBidi"/>
          <w:bCs/>
          <w:sz w:val="24"/>
          <w:szCs w:val="24"/>
        </w:rPr>
        <w:t>Disclosing $700,000 as a contingent liability in 2005 financial statement.</w:t>
      </w:r>
    </w:p>
    <w:p w:rsidR="00113653" w:rsidRPr="00D74AA0" w:rsidRDefault="00113653" w:rsidP="00113653">
      <w:pPr>
        <w:pStyle w:val="ListParagraph"/>
        <w:numPr>
          <w:ilvl w:val="0"/>
          <w:numId w:val="37"/>
        </w:numPr>
        <w:jc w:val="both"/>
        <w:rPr>
          <w:rFonts w:asciiTheme="majorBidi" w:hAnsiTheme="majorBidi" w:cstheme="majorBidi"/>
          <w:bCs/>
          <w:sz w:val="24"/>
          <w:szCs w:val="24"/>
        </w:rPr>
      </w:pPr>
      <w:r w:rsidRPr="00D74AA0">
        <w:rPr>
          <w:rFonts w:asciiTheme="majorBidi" w:hAnsiTheme="majorBidi" w:cstheme="majorBidi"/>
          <w:bCs/>
          <w:sz w:val="24"/>
          <w:szCs w:val="24"/>
        </w:rPr>
        <w:t>Increasing the contingency reserve by $700,000.</w:t>
      </w:r>
    </w:p>
    <w:p w:rsidR="00113653" w:rsidRPr="004E7F08" w:rsidRDefault="00113653" w:rsidP="00113653">
      <w:pPr>
        <w:pStyle w:val="ListParagraph"/>
        <w:numPr>
          <w:ilvl w:val="0"/>
          <w:numId w:val="37"/>
        </w:numPr>
        <w:jc w:val="both"/>
        <w:rPr>
          <w:rFonts w:asciiTheme="majorBidi" w:hAnsiTheme="majorBidi" w:cstheme="majorBidi"/>
          <w:b/>
          <w:sz w:val="24"/>
          <w:szCs w:val="24"/>
        </w:rPr>
      </w:pPr>
      <w:r w:rsidRPr="004E7F08">
        <w:rPr>
          <w:rFonts w:asciiTheme="majorBidi" w:hAnsiTheme="majorBidi" w:cstheme="majorBidi"/>
          <w:b/>
          <w:sz w:val="24"/>
          <w:szCs w:val="24"/>
        </w:rPr>
        <w:t>Do nothing.</w:t>
      </w:r>
    </w:p>
    <w:p w:rsidR="00113653" w:rsidRPr="00D74AA0" w:rsidRDefault="00113653" w:rsidP="0025402C">
      <w:pPr>
        <w:spacing w:after="0" w:line="240" w:lineRule="auto"/>
        <w:rPr>
          <w:rFonts w:asciiTheme="majorBidi" w:hAnsiTheme="majorBidi" w:cstheme="majorBidi"/>
          <w:b/>
          <w:bCs/>
          <w:sz w:val="24"/>
          <w:szCs w:val="24"/>
        </w:rPr>
      </w:pPr>
    </w:p>
    <w:p w:rsidR="00113653" w:rsidRPr="00D74AA0" w:rsidRDefault="009C62C5" w:rsidP="00113653">
      <w:pPr>
        <w:jc w:val="both"/>
        <w:rPr>
          <w:rFonts w:asciiTheme="majorBidi" w:hAnsiTheme="majorBidi" w:cstheme="majorBidi"/>
          <w:b/>
          <w:sz w:val="24"/>
          <w:szCs w:val="24"/>
        </w:rPr>
      </w:pPr>
      <w:r>
        <w:rPr>
          <w:rFonts w:asciiTheme="majorBidi" w:hAnsiTheme="majorBidi" w:cstheme="majorBidi"/>
          <w:b/>
          <w:sz w:val="24"/>
          <w:szCs w:val="24"/>
        </w:rPr>
        <w:t>49)</w:t>
      </w:r>
      <w:r w:rsidR="00113653" w:rsidRPr="00D74AA0">
        <w:rPr>
          <w:rFonts w:asciiTheme="majorBidi" w:hAnsiTheme="majorBidi" w:cstheme="majorBidi"/>
          <w:b/>
          <w:sz w:val="24"/>
          <w:szCs w:val="24"/>
        </w:rPr>
        <w:t xml:space="preserve"> Brilliant Inc. is constructing a skyscraper in the heart of town and has signed a fixed price two-year contract for $21.0 million with the local authorities. It has incurred the following cost relating to the contract</w:t>
      </w:r>
    </w:p>
    <w:p w:rsidR="00113653" w:rsidRPr="00D74AA0" w:rsidRDefault="00113653" w:rsidP="00113653">
      <w:pPr>
        <w:jc w:val="both"/>
        <w:rPr>
          <w:rFonts w:asciiTheme="majorBidi" w:hAnsiTheme="majorBidi" w:cstheme="majorBidi"/>
          <w:b/>
          <w:sz w:val="24"/>
          <w:szCs w:val="24"/>
        </w:rPr>
      </w:pPr>
      <w:proofErr w:type="gramStart"/>
      <w:r w:rsidRPr="00D74AA0">
        <w:rPr>
          <w:rFonts w:asciiTheme="majorBidi" w:hAnsiTheme="majorBidi" w:cstheme="majorBidi"/>
          <w:b/>
          <w:sz w:val="24"/>
          <w:szCs w:val="24"/>
        </w:rPr>
        <w:t>by</w:t>
      </w:r>
      <w:proofErr w:type="gramEnd"/>
      <w:r w:rsidRPr="00D74AA0">
        <w:rPr>
          <w:rFonts w:asciiTheme="majorBidi" w:hAnsiTheme="majorBidi" w:cstheme="majorBidi"/>
          <w:b/>
          <w:sz w:val="24"/>
          <w:szCs w:val="24"/>
        </w:rPr>
        <w:t xml:space="preserve"> the end of first year:</w:t>
      </w:r>
    </w:p>
    <w:p w:rsidR="00113653" w:rsidRPr="00D74AA0" w:rsidRDefault="00113653" w:rsidP="00113653">
      <w:pPr>
        <w:jc w:val="both"/>
        <w:rPr>
          <w:rFonts w:asciiTheme="majorBidi" w:hAnsiTheme="majorBidi" w:cstheme="majorBidi"/>
          <w:b/>
          <w:sz w:val="24"/>
          <w:szCs w:val="24"/>
        </w:rPr>
      </w:pPr>
      <w:r w:rsidRPr="00D74AA0">
        <w:rPr>
          <w:rFonts w:asciiTheme="majorBidi" w:hAnsiTheme="majorBidi" w:cstheme="majorBidi"/>
          <w:b/>
          <w:sz w:val="24"/>
          <w:szCs w:val="24"/>
        </w:rPr>
        <w:t>• Material cost = $5 million</w:t>
      </w:r>
    </w:p>
    <w:p w:rsidR="00113653" w:rsidRPr="00D74AA0" w:rsidRDefault="00113653" w:rsidP="00113653">
      <w:pPr>
        <w:jc w:val="both"/>
        <w:rPr>
          <w:rFonts w:asciiTheme="majorBidi" w:hAnsiTheme="majorBidi" w:cstheme="majorBidi"/>
          <w:b/>
          <w:sz w:val="24"/>
          <w:szCs w:val="24"/>
        </w:rPr>
      </w:pPr>
      <w:r w:rsidRPr="00D74AA0">
        <w:rPr>
          <w:rFonts w:asciiTheme="majorBidi" w:hAnsiTheme="majorBidi" w:cstheme="majorBidi"/>
          <w:b/>
          <w:sz w:val="24"/>
          <w:szCs w:val="24"/>
        </w:rPr>
        <w:t>• Labor cost = $2 million</w:t>
      </w:r>
    </w:p>
    <w:p w:rsidR="00113653" w:rsidRPr="00D74AA0" w:rsidRDefault="00113653" w:rsidP="00113653">
      <w:pPr>
        <w:jc w:val="both"/>
        <w:rPr>
          <w:rFonts w:asciiTheme="majorBidi" w:hAnsiTheme="majorBidi" w:cstheme="majorBidi"/>
          <w:b/>
          <w:sz w:val="24"/>
          <w:szCs w:val="24"/>
        </w:rPr>
      </w:pPr>
      <w:r w:rsidRPr="00D74AA0">
        <w:rPr>
          <w:rFonts w:asciiTheme="majorBidi" w:hAnsiTheme="majorBidi" w:cstheme="majorBidi"/>
          <w:b/>
          <w:sz w:val="24"/>
          <w:szCs w:val="24"/>
        </w:rPr>
        <w:t>• Construction overhead = $2 million</w:t>
      </w:r>
    </w:p>
    <w:p w:rsidR="00113653" w:rsidRPr="00D74AA0" w:rsidRDefault="00113653" w:rsidP="00113653">
      <w:pPr>
        <w:jc w:val="both"/>
        <w:rPr>
          <w:rFonts w:asciiTheme="majorBidi" w:hAnsiTheme="majorBidi" w:cstheme="majorBidi"/>
          <w:b/>
          <w:sz w:val="24"/>
          <w:szCs w:val="24"/>
        </w:rPr>
      </w:pPr>
      <w:r w:rsidRPr="00D74AA0">
        <w:rPr>
          <w:rFonts w:asciiTheme="majorBidi" w:hAnsiTheme="majorBidi" w:cstheme="majorBidi"/>
          <w:b/>
          <w:sz w:val="24"/>
          <w:szCs w:val="24"/>
        </w:rPr>
        <w:t>• Marketing costs = $0.5 million</w:t>
      </w:r>
    </w:p>
    <w:p w:rsidR="00113653" w:rsidRPr="00D74AA0" w:rsidRDefault="00113653" w:rsidP="00113653">
      <w:pPr>
        <w:jc w:val="both"/>
        <w:rPr>
          <w:rFonts w:asciiTheme="majorBidi" w:hAnsiTheme="majorBidi" w:cstheme="majorBidi"/>
          <w:b/>
          <w:sz w:val="24"/>
          <w:szCs w:val="24"/>
        </w:rPr>
      </w:pPr>
      <w:r w:rsidRPr="00D74AA0">
        <w:rPr>
          <w:rFonts w:asciiTheme="majorBidi" w:hAnsiTheme="majorBidi" w:cstheme="majorBidi"/>
          <w:b/>
          <w:sz w:val="24"/>
          <w:szCs w:val="24"/>
        </w:rPr>
        <w:t>• Depreciation of idle plant and equipment</w:t>
      </w:r>
    </w:p>
    <w:p w:rsidR="00113653" w:rsidRPr="00D74AA0" w:rsidRDefault="00113653" w:rsidP="00113653">
      <w:pPr>
        <w:jc w:val="both"/>
        <w:rPr>
          <w:rFonts w:asciiTheme="majorBidi" w:hAnsiTheme="majorBidi" w:cstheme="majorBidi"/>
          <w:b/>
          <w:sz w:val="24"/>
          <w:szCs w:val="24"/>
        </w:rPr>
      </w:pPr>
      <w:r w:rsidRPr="00D74AA0">
        <w:rPr>
          <w:rFonts w:asciiTheme="majorBidi" w:hAnsiTheme="majorBidi" w:cstheme="majorBidi"/>
          <w:b/>
          <w:sz w:val="24"/>
          <w:szCs w:val="24"/>
        </w:rPr>
        <w:t>= $0.5 million</w:t>
      </w:r>
    </w:p>
    <w:p w:rsidR="00113653" w:rsidRPr="00D74AA0" w:rsidRDefault="00113653" w:rsidP="00113653">
      <w:pPr>
        <w:jc w:val="both"/>
        <w:rPr>
          <w:rFonts w:asciiTheme="majorBidi" w:hAnsiTheme="majorBidi" w:cstheme="majorBidi"/>
          <w:b/>
          <w:sz w:val="24"/>
          <w:szCs w:val="24"/>
        </w:rPr>
      </w:pPr>
      <w:r w:rsidRPr="00D74AA0">
        <w:rPr>
          <w:rFonts w:asciiTheme="majorBidi" w:hAnsiTheme="majorBidi" w:cstheme="majorBidi"/>
          <w:b/>
          <w:sz w:val="24"/>
          <w:szCs w:val="24"/>
        </w:rPr>
        <w:lastRenderedPageBreak/>
        <w:t>At the end of the first year, it has estimated cost to complete the contract = $9 million. What profit or loss from the contract should Brilliant Inc. recognize at the end of the first year?</w:t>
      </w:r>
    </w:p>
    <w:p w:rsidR="00113653" w:rsidRPr="00D74AA0" w:rsidRDefault="00113653" w:rsidP="00113653">
      <w:pPr>
        <w:jc w:val="both"/>
        <w:rPr>
          <w:rFonts w:asciiTheme="majorBidi" w:hAnsiTheme="majorBidi" w:cstheme="majorBidi"/>
          <w:bCs/>
          <w:sz w:val="24"/>
          <w:szCs w:val="24"/>
        </w:rPr>
      </w:pPr>
    </w:p>
    <w:p w:rsidR="00113653" w:rsidRPr="004E7F08" w:rsidRDefault="00113653" w:rsidP="00113653">
      <w:pPr>
        <w:pStyle w:val="ListParagraph"/>
        <w:numPr>
          <w:ilvl w:val="0"/>
          <w:numId w:val="39"/>
        </w:numPr>
        <w:jc w:val="both"/>
        <w:rPr>
          <w:rFonts w:asciiTheme="majorBidi" w:hAnsiTheme="majorBidi" w:cstheme="majorBidi"/>
          <w:b/>
          <w:sz w:val="24"/>
          <w:szCs w:val="24"/>
        </w:rPr>
      </w:pPr>
      <w:r w:rsidRPr="004E7F08">
        <w:rPr>
          <w:rFonts w:asciiTheme="majorBidi" w:hAnsiTheme="majorBidi" w:cstheme="majorBidi"/>
          <w:b/>
          <w:sz w:val="24"/>
          <w:szCs w:val="24"/>
        </w:rPr>
        <w:t>$1.5 million (9/18 × 3.0)</w:t>
      </w:r>
    </w:p>
    <w:p w:rsidR="00113653" w:rsidRPr="00D74AA0" w:rsidRDefault="00113653" w:rsidP="00113653">
      <w:pPr>
        <w:pStyle w:val="ListParagraph"/>
        <w:numPr>
          <w:ilvl w:val="0"/>
          <w:numId w:val="39"/>
        </w:numPr>
        <w:jc w:val="both"/>
        <w:rPr>
          <w:rFonts w:asciiTheme="majorBidi" w:hAnsiTheme="majorBidi" w:cstheme="majorBidi"/>
          <w:bCs/>
          <w:sz w:val="24"/>
          <w:szCs w:val="24"/>
        </w:rPr>
      </w:pPr>
      <w:r w:rsidRPr="00D74AA0">
        <w:rPr>
          <w:rFonts w:asciiTheme="majorBidi" w:hAnsiTheme="majorBidi" w:cstheme="majorBidi"/>
          <w:bCs/>
          <w:sz w:val="24"/>
          <w:szCs w:val="24"/>
        </w:rPr>
        <w:t>$1.0 million (9/18 × 2.0)</w:t>
      </w:r>
    </w:p>
    <w:p w:rsidR="00113653" w:rsidRPr="00D74AA0" w:rsidRDefault="00113653" w:rsidP="00113653">
      <w:pPr>
        <w:pStyle w:val="ListParagraph"/>
        <w:numPr>
          <w:ilvl w:val="0"/>
          <w:numId w:val="39"/>
        </w:numPr>
        <w:jc w:val="both"/>
        <w:rPr>
          <w:rFonts w:asciiTheme="majorBidi" w:hAnsiTheme="majorBidi" w:cstheme="majorBidi"/>
          <w:bCs/>
          <w:sz w:val="24"/>
          <w:szCs w:val="24"/>
        </w:rPr>
      </w:pPr>
      <w:r w:rsidRPr="00D74AA0">
        <w:rPr>
          <w:rFonts w:asciiTheme="majorBidi" w:hAnsiTheme="majorBidi" w:cstheme="majorBidi"/>
          <w:bCs/>
          <w:sz w:val="24"/>
          <w:szCs w:val="24"/>
        </w:rPr>
        <w:t>$1.05 million (10/19 × 2.0)</w:t>
      </w:r>
    </w:p>
    <w:p w:rsidR="00113653" w:rsidRPr="00D74AA0" w:rsidRDefault="00113653" w:rsidP="00113653">
      <w:pPr>
        <w:pStyle w:val="ListParagraph"/>
        <w:numPr>
          <w:ilvl w:val="0"/>
          <w:numId w:val="39"/>
        </w:numPr>
        <w:jc w:val="both"/>
        <w:rPr>
          <w:rFonts w:asciiTheme="majorBidi" w:hAnsiTheme="majorBidi" w:cstheme="majorBidi"/>
          <w:bCs/>
          <w:sz w:val="24"/>
          <w:szCs w:val="24"/>
        </w:rPr>
      </w:pPr>
      <w:r w:rsidRPr="00D74AA0">
        <w:rPr>
          <w:rFonts w:asciiTheme="majorBidi" w:hAnsiTheme="majorBidi" w:cstheme="majorBidi"/>
          <w:bCs/>
          <w:sz w:val="24"/>
          <w:szCs w:val="24"/>
        </w:rPr>
        <w:t>$1.28 million (9.5/18.5 × 2.5)</w:t>
      </w:r>
    </w:p>
    <w:p w:rsidR="00113653" w:rsidRPr="00D74AA0" w:rsidRDefault="00113653" w:rsidP="00113653">
      <w:pPr>
        <w:jc w:val="both"/>
        <w:rPr>
          <w:rFonts w:asciiTheme="majorBidi" w:hAnsiTheme="majorBidi" w:cstheme="majorBidi"/>
          <w:b/>
          <w:sz w:val="24"/>
          <w:szCs w:val="24"/>
        </w:rPr>
      </w:pPr>
    </w:p>
    <w:p w:rsidR="00113653" w:rsidRPr="00D74AA0" w:rsidRDefault="009C62C5" w:rsidP="00113653">
      <w:pPr>
        <w:jc w:val="both"/>
        <w:rPr>
          <w:rFonts w:asciiTheme="majorBidi" w:hAnsiTheme="majorBidi" w:cstheme="majorBidi"/>
          <w:bCs/>
          <w:sz w:val="24"/>
          <w:szCs w:val="24"/>
        </w:rPr>
      </w:pPr>
      <w:r>
        <w:rPr>
          <w:rFonts w:asciiTheme="majorBidi" w:hAnsiTheme="majorBidi" w:cstheme="majorBidi"/>
          <w:b/>
          <w:sz w:val="24"/>
          <w:szCs w:val="24"/>
        </w:rPr>
        <w:t>50)</w:t>
      </w:r>
      <w:r w:rsidR="00113653" w:rsidRPr="00D74AA0">
        <w:rPr>
          <w:rFonts w:asciiTheme="majorBidi" w:hAnsiTheme="majorBidi" w:cstheme="majorBidi"/>
          <w:b/>
          <w:sz w:val="24"/>
          <w:szCs w:val="24"/>
        </w:rPr>
        <w:t xml:space="preserve"> Mediocre Inc. has entered into a very profitable fixed price contract for constructing a high-rise building over a period of three years. It incurs the following costs relating to the contract during the first year:</w:t>
      </w:r>
    </w:p>
    <w:p w:rsidR="00113653" w:rsidRPr="00D74AA0" w:rsidRDefault="00113653" w:rsidP="00113653">
      <w:pPr>
        <w:jc w:val="both"/>
        <w:rPr>
          <w:rFonts w:asciiTheme="majorBidi" w:hAnsiTheme="majorBidi" w:cstheme="majorBidi"/>
          <w:b/>
          <w:sz w:val="24"/>
          <w:szCs w:val="24"/>
        </w:rPr>
      </w:pPr>
      <w:r w:rsidRPr="00D74AA0">
        <w:rPr>
          <w:rFonts w:asciiTheme="majorBidi" w:hAnsiTheme="majorBidi" w:cstheme="majorBidi"/>
          <w:b/>
          <w:sz w:val="24"/>
          <w:szCs w:val="24"/>
        </w:rPr>
        <w:t>• Cost of material = $2.5 million</w:t>
      </w:r>
    </w:p>
    <w:p w:rsidR="00113653" w:rsidRPr="00D74AA0" w:rsidRDefault="00113653" w:rsidP="00113653">
      <w:pPr>
        <w:jc w:val="both"/>
        <w:rPr>
          <w:rFonts w:asciiTheme="majorBidi" w:hAnsiTheme="majorBidi" w:cstheme="majorBidi"/>
          <w:b/>
          <w:sz w:val="24"/>
          <w:szCs w:val="24"/>
        </w:rPr>
      </w:pPr>
      <w:r w:rsidRPr="00D74AA0">
        <w:rPr>
          <w:rFonts w:asciiTheme="majorBidi" w:hAnsiTheme="majorBidi" w:cstheme="majorBidi"/>
          <w:b/>
          <w:sz w:val="24"/>
          <w:szCs w:val="24"/>
        </w:rPr>
        <w:t>• Site labor costs = $2.0 million</w:t>
      </w:r>
    </w:p>
    <w:p w:rsidR="00113653" w:rsidRPr="00D74AA0" w:rsidRDefault="00113653" w:rsidP="00113653">
      <w:pPr>
        <w:jc w:val="both"/>
        <w:rPr>
          <w:rFonts w:asciiTheme="majorBidi" w:hAnsiTheme="majorBidi" w:cstheme="majorBidi"/>
          <w:b/>
          <w:sz w:val="24"/>
          <w:szCs w:val="24"/>
        </w:rPr>
      </w:pPr>
      <w:r w:rsidRPr="00D74AA0">
        <w:rPr>
          <w:rFonts w:asciiTheme="majorBidi" w:hAnsiTheme="majorBidi" w:cstheme="majorBidi"/>
          <w:b/>
          <w:sz w:val="24"/>
          <w:szCs w:val="24"/>
        </w:rPr>
        <w:t>• Agreed administrative costs as per contract to</w:t>
      </w:r>
    </w:p>
    <w:p w:rsidR="00113653" w:rsidRPr="00D74AA0" w:rsidRDefault="00D32C45" w:rsidP="00113653">
      <w:pPr>
        <w:jc w:val="both"/>
        <w:rPr>
          <w:rFonts w:asciiTheme="majorBidi" w:hAnsiTheme="majorBidi" w:cstheme="majorBidi"/>
          <w:b/>
          <w:sz w:val="24"/>
          <w:szCs w:val="24"/>
        </w:rPr>
      </w:pPr>
      <w:r w:rsidRPr="00D74AA0">
        <w:rPr>
          <w:rFonts w:asciiTheme="majorBidi" w:hAnsiTheme="majorBidi" w:cstheme="majorBidi"/>
          <w:b/>
          <w:sz w:val="24"/>
          <w:szCs w:val="24"/>
        </w:rPr>
        <w:t>Be</w:t>
      </w:r>
      <w:r w:rsidR="00113653" w:rsidRPr="00D74AA0">
        <w:rPr>
          <w:rFonts w:asciiTheme="majorBidi" w:hAnsiTheme="majorBidi" w:cstheme="majorBidi"/>
          <w:b/>
          <w:sz w:val="24"/>
          <w:szCs w:val="24"/>
        </w:rPr>
        <w:t xml:space="preserve"> reimbursed by the customer = $1 million</w:t>
      </w:r>
    </w:p>
    <w:p w:rsidR="00113653" w:rsidRPr="00D74AA0" w:rsidRDefault="00113653" w:rsidP="00113653">
      <w:pPr>
        <w:jc w:val="both"/>
        <w:rPr>
          <w:rFonts w:asciiTheme="majorBidi" w:hAnsiTheme="majorBidi" w:cstheme="majorBidi"/>
          <w:b/>
          <w:sz w:val="24"/>
          <w:szCs w:val="24"/>
        </w:rPr>
      </w:pPr>
      <w:r w:rsidRPr="00D74AA0">
        <w:rPr>
          <w:rFonts w:asciiTheme="majorBidi" w:hAnsiTheme="majorBidi" w:cstheme="majorBidi"/>
          <w:b/>
          <w:sz w:val="24"/>
          <w:szCs w:val="24"/>
        </w:rPr>
        <w:t>• Depreciation of the plant used for the construction</w:t>
      </w:r>
    </w:p>
    <w:p w:rsidR="00113653" w:rsidRPr="00D74AA0" w:rsidRDefault="00113653" w:rsidP="00113653">
      <w:pPr>
        <w:jc w:val="both"/>
        <w:rPr>
          <w:rFonts w:asciiTheme="majorBidi" w:hAnsiTheme="majorBidi" w:cstheme="majorBidi"/>
          <w:b/>
          <w:sz w:val="24"/>
          <w:szCs w:val="24"/>
        </w:rPr>
      </w:pPr>
      <w:r w:rsidRPr="00D74AA0">
        <w:rPr>
          <w:rFonts w:asciiTheme="majorBidi" w:hAnsiTheme="majorBidi" w:cstheme="majorBidi"/>
          <w:b/>
          <w:sz w:val="24"/>
          <w:szCs w:val="24"/>
        </w:rPr>
        <w:t>= $0.5 million</w:t>
      </w:r>
    </w:p>
    <w:p w:rsidR="00113653" w:rsidRPr="00D74AA0" w:rsidRDefault="00113653" w:rsidP="00113653">
      <w:pPr>
        <w:jc w:val="both"/>
        <w:rPr>
          <w:rFonts w:asciiTheme="majorBidi" w:hAnsiTheme="majorBidi" w:cstheme="majorBidi"/>
          <w:b/>
          <w:sz w:val="24"/>
          <w:szCs w:val="24"/>
        </w:rPr>
      </w:pPr>
      <w:r w:rsidRPr="00D74AA0">
        <w:rPr>
          <w:rFonts w:asciiTheme="majorBidi" w:hAnsiTheme="majorBidi" w:cstheme="majorBidi"/>
          <w:b/>
          <w:sz w:val="24"/>
          <w:szCs w:val="24"/>
        </w:rPr>
        <w:t>• Marketing costs for selling apartments when they are ready = $1.0 million</w:t>
      </w:r>
    </w:p>
    <w:p w:rsidR="00113653" w:rsidRPr="00D74AA0" w:rsidRDefault="00113653" w:rsidP="00113653">
      <w:pPr>
        <w:jc w:val="both"/>
        <w:rPr>
          <w:rFonts w:asciiTheme="majorBidi" w:hAnsiTheme="majorBidi" w:cstheme="majorBidi"/>
          <w:b/>
          <w:sz w:val="24"/>
          <w:szCs w:val="24"/>
        </w:rPr>
      </w:pPr>
      <w:r w:rsidRPr="00D74AA0">
        <w:rPr>
          <w:rFonts w:asciiTheme="majorBidi" w:hAnsiTheme="majorBidi" w:cstheme="majorBidi"/>
          <w:b/>
          <w:sz w:val="24"/>
          <w:szCs w:val="24"/>
        </w:rPr>
        <w:t>Total estimated cost of the project = $18 million</w:t>
      </w:r>
    </w:p>
    <w:p w:rsidR="00113653" w:rsidRPr="00D74AA0" w:rsidRDefault="00113653" w:rsidP="00113653">
      <w:pPr>
        <w:jc w:val="both"/>
        <w:rPr>
          <w:rFonts w:asciiTheme="majorBidi" w:hAnsiTheme="majorBidi" w:cstheme="majorBidi"/>
          <w:b/>
          <w:sz w:val="24"/>
          <w:szCs w:val="24"/>
        </w:rPr>
      </w:pPr>
      <w:r w:rsidRPr="00D74AA0">
        <w:rPr>
          <w:rFonts w:asciiTheme="majorBidi" w:hAnsiTheme="majorBidi" w:cstheme="majorBidi"/>
          <w:b/>
          <w:sz w:val="24"/>
          <w:szCs w:val="24"/>
        </w:rPr>
        <w:t>The percentage of completion of this contract at the year-end is,</w:t>
      </w:r>
    </w:p>
    <w:p w:rsidR="00113653" w:rsidRPr="00D74AA0" w:rsidRDefault="00113653" w:rsidP="00113653">
      <w:pPr>
        <w:jc w:val="both"/>
        <w:rPr>
          <w:rFonts w:asciiTheme="majorBidi" w:hAnsiTheme="majorBidi" w:cstheme="majorBidi"/>
          <w:b/>
          <w:sz w:val="24"/>
          <w:szCs w:val="24"/>
        </w:rPr>
      </w:pPr>
    </w:p>
    <w:p w:rsidR="00113653" w:rsidRPr="004E7F08" w:rsidRDefault="00113653" w:rsidP="00113653">
      <w:pPr>
        <w:pStyle w:val="ListParagraph"/>
        <w:numPr>
          <w:ilvl w:val="0"/>
          <w:numId w:val="40"/>
        </w:numPr>
        <w:jc w:val="both"/>
        <w:rPr>
          <w:rFonts w:asciiTheme="majorBidi" w:hAnsiTheme="majorBidi" w:cstheme="majorBidi"/>
          <w:b/>
          <w:sz w:val="24"/>
          <w:szCs w:val="24"/>
        </w:rPr>
      </w:pPr>
      <w:r w:rsidRPr="004E7F08">
        <w:rPr>
          <w:rFonts w:asciiTheme="majorBidi" w:hAnsiTheme="majorBidi" w:cstheme="majorBidi"/>
          <w:b/>
          <w:sz w:val="24"/>
          <w:szCs w:val="24"/>
        </w:rPr>
        <w:t>50% (= 6.0/18.0)</w:t>
      </w:r>
    </w:p>
    <w:p w:rsidR="00113653" w:rsidRPr="00D74AA0" w:rsidRDefault="00113653" w:rsidP="00113653">
      <w:pPr>
        <w:pStyle w:val="ListParagraph"/>
        <w:numPr>
          <w:ilvl w:val="0"/>
          <w:numId w:val="40"/>
        </w:numPr>
        <w:jc w:val="both"/>
        <w:rPr>
          <w:rFonts w:asciiTheme="majorBidi" w:hAnsiTheme="majorBidi" w:cstheme="majorBidi"/>
          <w:bCs/>
          <w:sz w:val="24"/>
          <w:szCs w:val="24"/>
        </w:rPr>
      </w:pPr>
      <w:r w:rsidRPr="00D74AA0">
        <w:rPr>
          <w:rFonts w:asciiTheme="majorBidi" w:hAnsiTheme="majorBidi" w:cstheme="majorBidi"/>
          <w:bCs/>
          <w:sz w:val="24"/>
          <w:szCs w:val="24"/>
        </w:rPr>
        <w:t>27% (= 4.5/16.5)</w:t>
      </w:r>
    </w:p>
    <w:p w:rsidR="00113653" w:rsidRPr="00D74AA0" w:rsidRDefault="00113653" w:rsidP="00113653">
      <w:pPr>
        <w:pStyle w:val="ListParagraph"/>
        <w:numPr>
          <w:ilvl w:val="0"/>
          <w:numId w:val="40"/>
        </w:numPr>
        <w:jc w:val="both"/>
        <w:rPr>
          <w:rFonts w:asciiTheme="majorBidi" w:hAnsiTheme="majorBidi" w:cstheme="majorBidi"/>
          <w:bCs/>
          <w:sz w:val="24"/>
          <w:szCs w:val="24"/>
        </w:rPr>
      </w:pPr>
      <w:r w:rsidRPr="00D74AA0">
        <w:rPr>
          <w:rFonts w:asciiTheme="majorBidi" w:hAnsiTheme="majorBidi" w:cstheme="majorBidi"/>
          <w:bCs/>
          <w:sz w:val="24"/>
          <w:szCs w:val="24"/>
        </w:rPr>
        <w:t>25% (= 4.5/18.0)</w:t>
      </w:r>
    </w:p>
    <w:p w:rsidR="00113653" w:rsidRPr="00D74AA0" w:rsidRDefault="00113653" w:rsidP="00113653">
      <w:pPr>
        <w:pStyle w:val="ListParagraph"/>
        <w:numPr>
          <w:ilvl w:val="0"/>
          <w:numId w:val="40"/>
        </w:numPr>
        <w:jc w:val="both"/>
        <w:rPr>
          <w:rFonts w:asciiTheme="majorBidi" w:hAnsiTheme="majorBidi" w:cstheme="majorBidi"/>
          <w:bCs/>
          <w:sz w:val="24"/>
          <w:szCs w:val="24"/>
        </w:rPr>
      </w:pPr>
      <w:r w:rsidRPr="00D74AA0">
        <w:rPr>
          <w:rFonts w:asciiTheme="majorBidi" w:hAnsiTheme="majorBidi" w:cstheme="majorBidi"/>
          <w:bCs/>
          <w:sz w:val="24"/>
          <w:szCs w:val="24"/>
        </w:rPr>
        <w:t>39% (= 7.0/18)</w:t>
      </w:r>
    </w:p>
    <w:p w:rsidR="00113653" w:rsidRDefault="00113653" w:rsidP="00113653">
      <w:pPr>
        <w:ind w:left="360"/>
        <w:jc w:val="both"/>
        <w:rPr>
          <w:rFonts w:asciiTheme="majorBidi" w:hAnsiTheme="majorBidi" w:cstheme="majorBidi"/>
          <w:b/>
          <w:sz w:val="24"/>
          <w:szCs w:val="24"/>
        </w:rPr>
      </w:pPr>
    </w:p>
    <w:p w:rsidR="00113653" w:rsidRPr="00677E06" w:rsidRDefault="00113653" w:rsidP="0025402C">
      <w:pPr>
        <w:spacing w:after="0" w:line="240" w:lineRule="auto"/>
        <w:rPr>
          <w:rFonts w:ascii="Book Antiqua" w:hAnsi="Book Antiqua"/>
          <w:b/>
          <w:bCs/>
          <w:sz w:val="28"/>
          <w:szCs w:val="28"/>
        </w:rPr>
      </w:pPr>
    </w:p>
    <w:sectPr w:rsidR="00113653" w:rsidRPr="00677E06" w:rsidSect="00845DE6">
      <w:pgSz w:w="12240" w:h="15840"/>
      <w:pgMar w:top="1276" w:right="1440" w:bottom="709"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255D2"/>
    <w:multiLevelType w:val="hybridMultilevel"/>
    <w:tmpl w:val="EC96BC76"/>
    <w:lvl w:ilvl="0" w:tplc="17C66E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D47FE9"/>
    <w:multiLevelType w:val="hybridMultilevel"/>
    <w:tmpl w:val="D3922D74"/>
    <w:lvl w:ilvl="0" w:tplc="60A6316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F075E3"/>
    <w:multiLevelType w:val="hybridMultilevel"/>
    <w:tmpl w:val="E604DF34"/>
    <w:lvl w:ilvl="0" w:tplc="94EA7F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E36609F"/>
    <w:multiLevelType w:val="hybridMultilevel"/>
    <w:tmpl w:val="E0300F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6563AB"/>
    <w:multiLevelType w:val="hybridMultilevel"/>
    <w:tmpl w:val="DFA667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B7F97"/>
    <w:multiLevelType w:val="hybridMultilevel"/>
    <w:tmpl w:val="942E509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E24721"/>
    <w:multiLevelType w:val="hybridMultilevel"/>
    <w:tmpl w:val="DE24B9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372801"/>
    <w:multiLevelType w:val="hybridMultilevel"/>
    <w:tmpl w:val="CCBCE6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37F67"/>
    <w:multiLevelType w:val="hybridMultilevel"/>
    <w:tmpl w:val="20F49A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4D6B35"/>
    <w:multiLevelType w:val="hybridMultilevel"/>
    <w:tmpl w:val="71624292"/>
    <w:lvl w:ilvl="0" w:tplc="9BD858E2">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8C537DA"/>
    <w:multiLevelType w:val="hybridMultilevel"/>
    <w:tmpl w:val="B2D66FE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1845AF"/>
    <w:multiLevelType w:val="hybridMultilevel"/>
    <w:tmpl w:val="81A062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5E357F"/>
    <w:multiLevelType w:val="hybridMultilevel"/>
    <w:tmpl w:val="05701274"/>
    <w:lvl w:ilvl="0" w:tplc="F802F1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F581114"/>
    <w:multiLevelType w:val="hybridMultilevel"/>
    <w:tmpl w:val="C152EAE2"/>
    <w:lvl w:ilvl="0" w:tplc="04090015">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87B05B5"/>
    <w:multiLevelType w:val="hybridMultilevel"/>
    <w:tmpl w:val="65AAA722"/>
    <w:lvl w:ilvl="0" w:tplc="0809000F">
      <w:start w:val="1"/>
      <w:numFmt w:val="decimal"/>
      <w:lvlText w:val="%1."/>
      <w:lvlJc w:val="left"/>
      <w:pPr>
        <w:ind w:left="720" w:hanging="360"/>
      </w:pPr>
    </w:lvl>
    <w:lvl w:ilvl="1" w:tplc="04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9CE4A64"/>
    <w:multiLevelType w:val="hybridMultilevel"/>
    <w:tmpl w:val="3AB22F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D110F4"/>
    <w:multiLevelType w:val="hybridMultilevel"/>
    <w:tmpl w:val="5F4AF92C"/>
    <w:lvl w:ilvl="0" w:tplc="04090015">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1493E85"/>
    <w:multiLevelType w:val="hybridMultilevel"/>
    <w:tmpl w:val="6E80AD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3466C2"/>
    <w:multiLevelType w:val="hybridMultilevel"/>
    <w:tmpl w:val="F07EA8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AB03E2"/>
    <w:multiLevelType w:val="hybridMultilevel"/>
    <w:tmpl w:val="3258DB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835E3E"/>
    <w:multiLevelType w:val="hybridMultilevel"/>
    <w:tmpl w:val="5674F61E"/>
    <w:lvl w:ilvl="0" w:tplc="04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8442DAC"/>
    <w:multiLevelType w:val="hybridMultilevel"/>
    <w:tmpl w:val="AB8499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872309"/>
    <w:multiLevelType w:val="hybridMultilevel"/>
    <w:tmpl w:val="C6B6E5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5C1A14"/>
    <w:multiLevelType w:val="hybridMultilevel"/>
    <w:tmpl w:val="23E0D1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9A5E19"/>
    <w:multiLevelType w:val="hybridMultilevel"/>
    <w:tmpl w:val="4A5AAB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0909DB"/>
    <w:multiLevelType w:val="hybridMultilevel"/>
    <w:tmpl w:val="92E4AF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3A621B"/>
    <w:multiLevelType w:val="hybridMultilevel"/>
    <w:tmpl w:val="DC7CFEE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5961EF"/>
    <w:multiLevelType w:val="hybridMultilevel"/>
    <w:tmpl w:val="9710ED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902914"/>
    <w:multiLevelType w:val="hybridMultilevel"/>
    <w:tmpl w:val="73A0651A"/>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40B6E7D"/>
    <w:multiLevelType w:val="hybridMultilevel"/>
    <w:tmpl w:val="A9BE91E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6803D8D"/>
    <w:multiLevelType w:val="hybridMultilevel"/>
    <w:tmpl w:val="81DA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4A3629"/>
    <w:multiLevelType w:val="hybridMultilevel"/>
    <w:tmpl w:val="4F9813AA"/>
    <w:lvl w:ilvl="0" w:tplc="F2EE5DF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665985"/>
    <w:multiLevelType w:val="hybridMultilevel"/>
    <w:tmpl w:val="C954421C"/>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2ED729D"/>
    <w:multiLevelType w:val="hybridMultilevel"/>
    <w:tmpl w:val="9A867C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FA7338"/>
    <w:multiLevelType w:val="hybridMultilevel"/>
    <w:tmpl w:val="924847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F35469"/>
    <w:multiLevelType w:val="hybridMultilevel"/>
    <w:tmpl w:val="A43C0E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346FF3"/>
    <w:multiLevelType w:val="hybridMultilevel"/>
    <w:tmpl w:val="E2B4A3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E82709"/>
    <w:multiLevelType w:val="hybridMultilevel"/>
    <w:tmpl w:val="846833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832A85"/>
    <w:multiLevelType w:val="hybridMultilevel"/>
    <w:tmpl w:val="D72AF6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525BA"/>
    <w:multiLevelType w:val="hybridMultilevel"/>
    <w:tmpl w:val="778E0CE2"/>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7849C2"/>
    <w:multiLevelType w:val="hybridMultilevel"/>
    <w:tmpl w:val="13B8EB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5005C8"/>
    <w:multiLevelType w:val="hybridMultilevel"/>
    <w:tmpl w:val="CE0A11E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B55798"/>
    <w:multiLevelType w:val="hybridMultilevel"/>
    <w:tmpl w:val="5806576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987D2D"/>
    <w:multiLevelType w:val="hybridMultilevel"/>
    <w:tmpl w:val="4F9813AA"/>
    <w:lvl w:ilvl="0" w:tplc="F2EE5DF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43"/>
  </w:num>
  <w:num w:numId="3">
    <w:abstractNumId w:val="5"/>
  </w:num>
  <w:num w:numId="4">
    <w:abstractNumId w:val="40"/>
  </w:num>
  <w:num w:numId="5">
    <w:abstractNumId w:val="36"/>
  </w:num>
  <w:num w:numId="6">
    <w:abstractNumId w:val="12"/>
  </w:num>
  <w:num w:numId="7">
    <w:abstractNumId w:val="9"/>
  </w:num>
  <w:num w:numId="8">
    <w:abstractNumId w:val="39"/>
  </w:num>
  <w:num w:numId="9">
    <w:abstractNumId w:val="22"/>
  </w:num>
  <w:num w:numId="10">
    <w:abstractNumId w:val="21"/>
  </w:num>
  <w:num w:numId="11">
    <w:abstractNumId w:val="14"/>
  </w:num>
  <w:num w:numId="12">
    <w:abstractNumId w:val="0"/>
  </w:num>
  <w:num w:numId="13">
    <w:abstractNumId w:val="32"/>
  </w:num>
  <w:num w:numId="14">
    <w:abstractNumId w:val="6"/>
  </w:num>
  <w:num w:numId="15">
    <w:abstractNumId w:val="13"/>
  </w:num>
  <w:num w:numId="16">
    <w:abstractNumId w:val="16"/>
  </w:num>
  <w:num w:numId="17">
    <w:abstractNumId w:val="28"/>
  </w:num>
  <w:num w:numId="18">
    <w:abstractNumId w:val="1"/>
  </w:num>
  <w:num w:numId="19">
    <w:abstractNumId w:val="20"/>
  </w:num>
  <w:num w:numId="20">
    <w:abstractNumId w:val="11"/>
  </w:num>
  <w:num w:numId="21">
    <w:abstractNumId w:val="29"/>
  </w:num>
  <w:num w:numId="22">
    <w:abstractNumId w:val="35"/>
  </w:num>
  <w:num w:numId="23">
    <w:abstractNumId w:val="37"/>
  </w:num>
  <w:num w:numId="24">
    <w:abstractNumId w:val="33"/>
  </w:num>
  <w:num w:numId="25">
    <w:abstractNumId w:val="18"/>
  </w:num>
  <w:num w:numId="26">
    <w:abstractNumId w:val="34"/>
  </w:num>
  <w:num w:numId="27">
    <w:abstractNumId w:val="2"/>
  </w:num>
  <w:num w:numId="28">
    <w:abstractNumId w:val="8"/>
  </w:num>
  <w:num w:numId="29">
    <w:abstractNumId w:val="23"/>
  </w:num>
  <w:num w:numId="30">
    <w:abstractNumId w:val="42"/>
  </w:num>
  <w:num w:numId="31">
    <w:abstractNumId w:val="38"/>
  </w:num>
  <w:num w:numId="32">
    <w:abstractNumId w:val="10"/>
  </w:num>
  <w:num w:numId="33">
    <w:abstractNumId w:val="25"/>
  </w:num>
  <w:num w:numId="34">
    <w:abstractNumId w:val="41"/>
  </w:num>
  <w:num w:numId="35">
    <w:abstractNumId w:val="3"/>
  </w:num>
  <w:num w:numId="36">
    <w:abstractNumId w:val="15"/>
  </w:num>
  <w:num w:numId="37">
    <w:abstractNumId w:val="7"/>
  </w:num>
  <w:num w:numId="38">
    <w:abstractNumId w:val="27"/>
  </w:num>
  <w:num w:numId="39">
    <w:abstractNumId w:val="24"/>
  </w:num>
  <w:num w:numId="40">
    <w:abstractNumId w:val="19"/>
  </w:num>
  <w:num w:numId="41">
    <w:abstractNumId w:val="31"/>
  </w:num>
  <w:num w:numId="42">
    <w:abstractNumId w:val="26"/>
  </w:num>
  <w:num w:numId="43">
    <w:abstractNumId w:val="17"/>
  </w:num>
  <w:num w:numId="44">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944"/>
    <w:rsid w:val="000330F4"/>
    <w:rsid w:val="00081565"/>
    <w:rsid w:val="00085CE3"/>
    <w:rsid w:val="00113653"/>
    <w:rsid w:val="001364FE"/>
    <w:rsid w:val="00196840"/>
    <w:rsid w:val="001C7EC2"/>
    <w:rsid w:val="0021166B"/>
    <w:rsid w:val="00233F26"/>
    <w:rsid w:val="0025402C"/>
    <w:rsid w:val="002824EB"/>
    <w:rsid w:val="00292684"/>
    <w:rsid w:val="002C4441"/>
    <w:rsid w:val="002F2936"/>
    <w:rsid w:val="002F40E5"/>
    <w:rsid w:val="0036218E"/>
    <w:rsid w:val="003B40F6"/>
    <w:rsid w:val="003B6671"/>
    <w:rsid w:val="003F28CB"/>
    <w:rsid w:val="00405871"/>
    <w:rsid w:val="0043098E"/>
    <w:rsid w:val="00446A89"/>
    <w:rsid w:val="004736D1"/>
    <w:rsid w:val="00490A2B"/>
    <w:rsid w:val="004A44CA"/>
    <w:rsid w:val="004E7F08"/>
    <w:rsid w:val="00526C42"/>
    <w:rsid w:val="0055454B"/>
    <w:rsid w:val="0056214B"/>
    <w:rsid w:val="005849EE"/>
    <w:rsid w:val="00590422"/>
    <w:rsid w:val="005F1042"/>
    <w:rsid w:val="0061026E"/>
    <w:rsid w:val="00677E06"/>
    <w:rsid w:val="00776EFA"/>
    <w:rsid w:val="00796420"/>
    <w:rsid w:val="007A22FD"/>
    <w:rsid w:val="007B2737"/>
    <w:rsid w:val="007C16E3"/>
    <w:rsid w:val="007F6F46"/>
    <w:rsid w:val="00845DE6"/>
    <w:rsid w:val="0085237E"/>
    <w:rsid w:val="00866DBC"/>
    <w:rsid w:val="008B334F"/>
    <w:rsid w:val="00902534"/>
    <w:rsid w:val="00906131"/>
    <w:rsid w:val="00914EB4"/>
    <w:rsid w:val="00945367"/>
    <w:rsid w:val="009C612E"/>
    <w:rsid w:val="009C62C5"/>
    <w:rsid w:val="009D60DA"/>
    <w:rsid w:val="009E2470"/>
    <w:rsid w:val="009F1612"/>
    <w:rsid w:val="00A03A2D"/>
    <w:rsid w:val="00A10EC2"/>
    <w:rsid w:val="00A16471"/>
    <w:rsid w:val="00A21FB4"/>
    <w:rsid w:val="00A31D4E"/>
    <w:rsid w:val="00A33C03"/>
    <w:rsid w:val="00A37FFC"/>
    <w:rsid w:val="00A5242C"/>
    <w:rsid w:val="00A62973"/>
    <w:rsid w:val="00AD2C70"/>
    <w:rsid w:val="00AE3AC6"/>
    <w:rsid w:val="00B246BD"/>
    <w:rsid w:val="00B644E6"/>
    <w:rsid w:val="00B650FF"/>
    <w:rsid w:val="00B87413"/>
    <w:rsid w:val="00B9098D"/>
    <w:rsid w:val="00BA5A7F"/>
    <w:rsid w:val="00BB1ACD"/>
    <w:rsid w:val="00BC0D8C"/>
    <w:rsid w:val="00BF2A86"/>
    <w:rsid w:val="00C24C28"/>
    <w:rsid w:val="00C42A5D"/>
    <w:rsid w:val="00C601FA"/>
    <w:rsid w:val="00C657BE"/>
    <w:rsid w:val="00CB0944"/>
    <w:rsid w:val="00CC7A57"/>
    <w:rsid w:val="00CF0BDB"/>
    <w:rsid w:val="00CF34DB"/>
    <w:rsid w:val="00D31757"/>
    <w:rsid w:val="00D32C45"/>
    <w:rsid w:val="00D63FE6"/>
    <w:rsid w:val="00D74AA0"/>
    <w:rsid w:val="00D871EB"/>
    <w:rsid w:val="00E00DB6"/>
    <w:rsid w:val="00E1075D"/>
    <w:rsid w:val="00E1323F"/>
    <w:rsid w:val="00E24BC8"/>
    <w:rsid w:val="00E708D8"/>
    <w:rsid w:val="00E854CC"/>
    <w:rsid w:val="00E971A6"/>
    <w:rsid w:val="00EF4167"/>
    <w:rsid w:val="00F05CAC"/>
    <w:rsid w:val="00F101BC"/>
    <w:rsid w:val="00F36753"/>
    <w:rsid w:val="00F533C8"/>
    <w:rsid w:val="00FA51E6"/>
    <w:rsid w:val="00FB7329"/>
    <w:rsid w:val="00FB783B"/>
    <w:rsid w:val="00FD23F0"/>
    <w:rsid w:val="00FD377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434DCA-36B9-4D61-8A9B-F352A9C44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A5242C"/>
    <w:pPr>
      <w:ind w:left="720"/>
      <w:contextualSpacing/>
    </w:pPr>
  </w:style>
  <w:style w:type="paragraph" w:styleId="BalloonText">
    <w:name w:val="Balloon Text"/>
    <w:basedOn w:val="Normal"/>
    <w:link w:val="BalloonTextChar"/>
    <w:uiPriority w:val="99"/>
    <w:semiHidden/>
    <w:unhideWhenUsed/>
    <w:rsid w:val="006102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26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5D0A0-F591-4EB1-9D41-94D5B223E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14</Pages>
  <Words>3487</Words>
  <Characters>19881</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Assistant Director</dc:creator>
  <cp:keywords/>
  <dc:description/>
  <cp:lastModifiedBy>CPA Program</cp:lastModifiedBy>
  <cp:revision>7</cp:revision>
  <cp:lastPrinted>2016-06-11T05:25:00Z</cp:lastPrinted>
  <dcterms:created xsi:type="dcterms:W3CDTF">2016-12-19T05:49:00Z</dcterms:created>
  <dcterms:modified xsi:type="dcterms:W3CDTF">2016-12-23T14:49:00Z</dcterms:modified>
</cp:coreProperties>
</file>